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465FA" w:rsidRDefault="00F465FA" w:rsidP="00F465FA">
      <w:pPr>
        <w:tabs>
          <w:tab w:val="left" w:pos="2685"/>
        </w:tabs>
        <w:rPr>
          <w:rFonts w:ascii="Times New Roman" w:hAnsi="Times New Roman" w:cs="Times New Roman"/>
          <w:b/>
          <w:bCs/>
          <w:sz w:val="20"/>
          <w:szCs w:val="20"/>
        </w:rPr>
      </w:pPr>
      <w:r w:rsidRPr="00F465FA">
        <w:rPr>
          <w:rFonts w:ascii="Times New Roman" w:hAnsi="Times New Roman" w:cs="Times New Roman"/>
          <w:b/>
          <w:bCs/>
          <w:sz w:val="20"/>
          <w:szCs w:val="20"/>
        </w:rPr>
        <w:t>Uji Analisis Deskriptif</w:t>
      </w:r>
    </w:p>
    <w:p w:rsidR="00FB0FFC" w:rsidRPr="00D7493E" w:rsidRDefault="00D7493E" w:rsidP="00D7493E">
      <w:pPr>
        <w:tabs>
          <w:tab w:val="left" w:pos="567"/>
        </w:tabs>
        <w:jc w:val="both"/>
        <w:rPr>
          <w:rFonts w:ascii="Times New Roman" w:hAnsi="Times New Roman" w:cs="Times New Roman"/>
          <w:sz w:val="20"/>
          <w:szCs w:val="20"/>
        </w:rPr>
      </w:pPr>
      <w:r>
        <w:rPr>
          <w:rFonts w:ascii="Times New Roman" w:hAnsi="Times New Roman" w:cs="Times New Roman"/>
          <w:sz w:val="20"/>
          <w:szCs w:val="20"/>
        </w:rPr>
        <w:tab/>
      </w:r>
      <w:r w:rsidRPr="00D7493E">
        <w:rPr>
          <w:rFonts w:ascii="Times New Roman" w:hAnsi="Times New Roman" w:cs="Times New Roman"/>
          <w:sz w:val="20"/>
          <w:szCs w:val="20"/>
        </w:rPr>
        <w:t xml:space="preserve">Berdasarkan data yang diperoleh peneliti di bidang ini dengan menyebarkan kuesioner kepada </w:t>
      </w:r>
      <w:r>
        <w:rPr>
          <w:rFonts w:ascii="Times New Roman" w:hAnsi="Times New Roman" w:cs="Times New Roman"/>
          <w:sz w:val="20"/>
          <w:szCs w:val="20"/>
        </w:rPr>
        <w:t>95</w:t>
      </w:r>
      <w:r w:rsidRPr="00D7493E">
        <w:rPr>
          <w:rFonts w:ascii="Times New Roman" w:hAnsi="Times New Roman" w:cs="Times New Roman"/>
          <w:sz w:val="20"/>
          <w:szCs w:val="20"/>
        </w:rPr>
        <w:t xml:space="preserve"> responden, diperoleh gambaran tren persepsi responden terhadap setiap pertanyaan dalam kuesioner.</w:t>
      </w:r>
    </w:p>
    <w:p w:rsidR="00D7493E" w:rsidRDefault="00D7493E" w:rsidP="00F465FA">
      <w:pPr>
        <w:tabs>
          <w:tab w:val="left" w:pos="2685"/>
        </w:tabs>
        <w:rPr>
          <w:rFonts w:ascii="Times New Roman" w:hAnsi="Times New Roman" w:cs="Times New Roman"/>
          <w:b/>
          <w:bCs/>
          <w:sz w:val="20"/>
          <w:szCs w:val="20"/>
        </w:rPr>
      </w:pPr>
    </w:p>
    <w:p w:rsidR="00FB0FFC" w:rsidRDefault="00FB0FFC" w:rsidP="00F465FA">
      <w:pPr>
        <w:tabs>
          <w:tab w:val="left" w:pos="2685"/>
        </w:tabs>
        <w:rPr>
          <w:rFonts w:ascii="Times New Roman" w:hAnsi="Times New Roman" w:cs="Times New Roman"/>
          <w:b/>
          <w:bCs/>
          <w:sz w:val="20"/>
          <w:szCs w:val="20"/>
        </w:rPr>
      </w:pPr>
      <w:r>
        <w:rPr>
          <w:rFonts w:ascii="Times New Roman" w:hAnsi="Times New Roman" w:cs="Times New Roman"/>
          <w:b/>
          <w:bCs/>
          <w:sz w:val="20"/>
          <w:szCs w:val="20"/>
        </w:rPr>
        <w:t>Tabel 1. Deskriptif Variabel Kesehatan dan Keselamatan Kerja</w:t>
      </w:r>
    </w:p>
    <w:tbl>
      <w:tblPr>
        <w:tblStyle w:val="TableGrid"/>
        <w:tblW w:w="0" w:type="auto"/>
        <w:tblLook w:val="04A0" w:firstRow="1" w:lastRow="0" w:firstColumn="1" w:lastColumn="0" w:noHBand="0" w:noVBand="1"/>
      </w:tblPr>
      <w:tblGrid>
        <w:gridCol w:w="810"/>
        <w:gridCol w:w="7450"/>
        <w:gridCol w:w="1092"/>
      </w:tblGrid>
      <w:tr w:rsidR="00FB0FFC" w:rsidRPr="00FB0FFC" w:rsidTr="00FB0FFC">
        <w:tc>
          <w:tcPr>
            <w:tcW w:w="8472" w:type="dxa"/>
            <w:gridSpan w:val="2"/>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b/>
                <w:bCs/>
                <w:sz w:val="20"/>
                <w:szCs w:val="20"/>
              </w:rPr>
              <w:t>Indikator</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b/>
                <w:bCs/>
                <w:sz w:val="20"/>
                <w:szCs w:val="20"/>
              </w:rPr>
              <w:t>Mean</w:t>
            </w:r>
          </w:p>
        </w:tc>
      </w:tr>
      <w:tr w:rsidR="00FB0FFC" w:rsidRPr="00FB0FFC" w:rsidTr="00FB0FFC">
        <w:tc>
          <w:tcPr>
            <w:tcW w:w="817"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X1.1</w:t>
            </w:r>
          </w:p>
        </w:tc>
        <w:tc>
          <w:tcPr>
            <w:tcW w:w="7655"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SAYA MEMILIKI KONDISI LINGKUNGAN KERJA YANG AMAN</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4,45</w:t>
            </w:r>
          </w:p>
        </w:tc>
      </w:tr>
      <w:tr w:rsidR="00FB0FFC" w:rsidRPr="00FB0FFC" w:rsidTr="00FB0FFC">
        <w:tc>
          <w:tcPr>
            <w:tcW w:w="817"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X1.2</w:t>
            </w:r>
          </w:p>
        </w:tc>
        <w:tc>
          <w:tcPr>
            <w:tcW w:w="7655"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SAYA MEMILIKI KONDISI LINGKUNGAN KERJA YANG BERSIH</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4,31</w:t>
            </w:r>
          </w:p>
        </w:tc>
      </w:tr>
      <w:tr w:rsidR="00FB0FFC" w:rsidRPr="00FB0FFC" w:rsidTr="00FB0FFC">
        <w:tc>
          <w:tcPr>
            <w:tcW w:w="817"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X1.3</w:t>
            </w:r>
          </w:p>
        </w:tc>
        <w:tc>
          <w:tcPr>
            <w:tcW w:w="7655"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PERUSAHAAN SAYA MEMPUNYAI STANDART UNTUK PROSEDUR KERJA</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4,37</w:t>
            </w:r>
          </w:p>
        </w:tc>
      </w:tr>
      <w:tr w:rsidR="00FB0FFC" w:rsidRPr="00FB0FFC" w:rsidTr="00FB0FFC">
        <w:tc>
          <w:tcPr>
            <w:tcW w:w="817"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X1.4</w:t>
            </w:r>
          </w:p>
        </w:tc>
        <w:tc>
          <w:tcPr>
            <w:tcW w:w="7655"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PERUSAHAAN MEMBERIKAN SAYA ASURANSI KESEHATAN</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4,31</w:t>
            </w:r>
          </w:p>
        </w:tc>
      </w:tr>
      <w:tr w:rsidR="00FB0FFC" w:rsidRPr="00FB0FFC" w:rsidTr="00FB0FFC">
        <w:tc>
          <w:tcPr>
            <w:tcW w:w="817"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X1.5</w:t>
            </w:r>
          </w:p>
        </w:tc>
        <w:tc>
          <w:tcPr>
            <w:tcW w:w="7655"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SAYA DIBERIKAN ALAT-ALAT PERLINDUNGAN DIRI UNTUK BEKERJA</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4,22</w:t>
            </w:r>
          </w:p>
        </w:tc>
      </w:tr>
      <w:tr w:rsidR="00FB0FFC" w:rsidRPr="00FB0FFC" w:rsidTr="00FB0FFC">
        <w:tc>
          <w:tcPr>
            <w:tcW w:w="817"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X1.6</w:t>
            </w:r>
          </w:p>
        </w:tc>
        <w:tc>
          <w:tcPr>
            <w:tcW w:w="7655"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PERUSAHAAN SAYA MEMILIKI VENTILASI YANG BAIK</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4,42</w:t>
            </w:r>
          </w:p>
        </w:tc>
      </w:tr>
      <w:tr w:rsidR="00FB0FFC" w:rsidRPr="00FB0FFC" w:rsidTr="00FB0FFC">
        <w:tc>
          <w:tcPr>
            <w:tcW w:w="817"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X1.7</w:t>
            </w:r>
          </w:p>
        </w:tc>
        <w:tc>
          <w:tcPr>
            <w:tcW w:w="7655"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PERUSAHAAN SAYA MEMPUNYAI PENCAHAYAAN YANG BAIK</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4,38</w:t>
            </w:r>
          </w:p>
        </w:tc>
      </w:tr>
      <w:tr w:rsidR="00FB0FFC" w:rsidRPr="00FB0FFC" w:rsidTr="00FB0FFC">
        <w:tc>
          <w:tcPr>
            <w:tcW w:w="817"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X1.8</w:t>
            </w:r>
          </w:p>
        </w:tc>
        <w:tc>
          <w:tcPr>
            <w:tcW w:w="7655"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PERUSAHAAN SAYA MEMILIKI KEBIJAKAN TERKAIT CUTI SAKIT UNTUK KARYAWANYA</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4,41</w:t>
            </w:r>
          </w:p>
        </w:tc>
      </w:tr>
      <w:tr w:rsidR="00FB0FFC" w:rsidRPr="00FB0FFC" w:rsidTr="00FB0FFC">
        <w:tc>
          <w:tcPr>
            <w:tcW w:w="817"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X1.9</w:t>
            </w:r>
          </w:p>
        </w:tc>
        <w:tc>
          <w:tcPr>
            <w:tcW w:w="7655" w:type="dxa"/>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PERUSAHAAN SAYA MEMILIKI KEBIJAKAN LARANGAN MEROKOK DI DALAM GEDUNG DAN AREA KERJA UNTUK MENJAGA KUALITAS UDARA</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4,51</w:t>
            </w:r>
          </w:p>
        </w:tc>
      </w:tr>
      <w:tr w:rsidR="00FB0FFC" w:rsidRPr="00FB0FFC" w:rsidTr="00FB0FFC">
        <w:tc>
          <w:tcPr>
            <w:tcW w:w="8472" w:type="dxa"/>
            <w:gridSpan w:val="2"/>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Kesehatan dan Keselamatan Kerja</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39,37</w:t>
            </w:r>
          </w:p>
        </w:tc>
      </w:tr>
    </w:tbl>
    <w:p w:rsidR="00FB0FFC" w:rsidRPr="00D7493E" w:rsidRDefault="00D7493E" w:rsidP="00D7493E">
      <w:pPr>
        <w:tabs>
          <w:tab w:val="left" w:pos="567"/>
        </w:tabs>
        <w:jc w:val="both"/>
        <w:rPr>
          <w:rFonts w:ascii="Times New Roman" w:hAnsi="Times New Roman" w:cs="Times New Roman"/>
          <w:sz w:val="20"/>
          <w:szCs w:val="20"/>
        </w:rPr>
      </w:pPr>
      <w:r>
        <w:rPr>
          <w:rFonts w:ascii="Times New Roman" w:hAnsi="Times New Roman" w:cs="Times New Roman"/>
          <w:sz w:val="20"/>
          <w:szCs w:val="20"/>
        </w:rPr>
        <w:tab/>
      </w:r>
      <w:r w:rsidRPr="00D7493E">
        <w:rPr>
          <w:rFonts w:ascii="Times New Roman" w:hAnsi="Times New Roman" w:cs="Times New Roman"/>
          <w:sz w:val="20"/>
          <w:szCs w:val="20"/>
        </w:rPr>
        <w:t>Berdasarkan hasil analisis deskriptif pada variabel Kesehatan dan Keselamatan Kerja, indikator dengan nilai rata-rata tertinggi adalah "Perusahaan saya memiliki kebijakan larangan merokok di dalam gedung dan area kerja untuk menjaga kualitas udara" dengan nilai 4,51. Hal ini menunjukkan bahwa kebijakan ini sangat diapresiasi oleh karyawan, kemungkinan karena mendukung kesehatan dan kenyamanan di tempat kerja. Sebaliknya, indikator dengan nilai rata-rata terendah adalah "Saya diberikan alat-alat perlindungan diri untuk bekerja," yang mendapatkan nilai 4,22, menunjukkan bahwa ada ruang untuk perbaikan dalam penyediaan alat pelindung bagi karyawan.</w:t>
      </w:r>
    </w:p>
    <w:p w:rsidR="00FB0FFC" w:rsidRDefault="00FB0FFC" w:rsidP="00F465FA">
      <w:pPr>
        <w:tabs>
          <w:tab w:val="left" w:pos="2685"/>
        </w:tabs>
        <w:rPr>
          <w:rFonts w:ascii="Times New Roman" w:hAnsi="Times New Roman" w:cs="Times New Roman"/>
          <w:b/>
          <w:bCs/>
          <w:sz w:val="20"/>
          <w:szCs w:val="20"/>
        </w:rPr>
      </w:pPr>
    </w:p>
    <w:p w:rsidR="00FB0FFC" w:rsidRPr="00F465FA" w:rsidRDefault="00FB0FFC" w:rsidP="00F465FA">
      <w:pPr>
        <w:tabs>
          <w:tab w:val="left" w:pos="2685"/>
        </w:tabs>
        <w:rPr>
          <w:rFonts w:ascii="Times New Roman" w:hAnsi="Times New Roman" w:cs="Times New Roman"/>
          <w:b/>
          <w:bCs/>
          <w:sz w:val="20"/>
          <w:szCs w:val="20"/>
        </w:rPr>
      </w:pPr>
      <w:r>
        <w:rPr>
          <w:rFonts w:ascii="Times New Roman" w:hAnsi="Times New Roman" w:cs="Times New Roman"/>
          <w:b/>
          <w:bCs/>
          <w:sz w:val="20"/>
          <w:szCs w:val="20"/>
        </w:rPr>
        <w:t>Tabel 2. Deskriptif Variabel Kerjasama Tim</w:t>
      </w:r>
    </w:p>
    <w:tbl>
      <w:tblPr>
        <w:tblStyle w:val="TableGrid"/>
        <w:tblW w:w="0" w:type="auto"/>
        <w:tblLook w:val="04A0" w:firstRow="1" w:lastRow="0" w:firstColumn="1" w:lastColumn="0" w:noHBand="0" w:noVBand="1"/>
      </w:tblPr>
      <w:tblGrid>
        <w:gridCol w:w="810"/>
        <w:gridCol w:w="7451"/>
        <w:gridCol w:w="1091"/>
      </w:tblGrid>
      <w:tr w:rsidR="00FB0FFC" w:rsidRPr="00FB0FFC" w:rsidTr="00D700A0">
        <w:tc>
          <w:tcPr>
            <w:tcW w:w="8472" w:type="dxa"/>
            <w:gridSpan w:val="2"/>
          </w:tcPr>
          <w:p w:rsidR="00FB0FFC" w:rsidRPr="00FB0FFC" w:rsidRDefault="00FB0FFC" w:rsidP="00D700A0">
            <w:pPr>
              <w:tabs>
                <w:tab w:val="left" w:pos="2685"/>
              </w:tabs>
              <w:jc w:val="center"/>
              <w:rPr>
                <w:rFonts w:ascii="Times New Roman" w:hAnsi="Times New Roman" w:cs="Times New Roman"/>
                <w:b/>
                <w:bCs/>
                <w:sz w:val="20"/>
                <w:szCs w:val="20"/>
              </w:rPr>
            </w:pPr>
            <w:r w:rsidRPr="00FB0FFC">
              <w:rPr>
                <w:rFonts w:ascii="Times New Roman" w:hAnsi="Times New Roman" w:cs="Times New Roman"/>
                <w:b/>
                <w:bCs/>
                <w:sz w:val="20"/>
                <w:szCs w:val="20"/>
              </w:rPr>
              <w:t>Indikator</w:t>
            </w:r>
          </w:p>
        </w:tc>
        <w:tc>
          <w:tcPr>
            <w:tcW w:w="1106" w:type="dxa"/>
          </w:tcPr>
          <w:p w:rsidR="00FB0FFC" w:rsidRPr="00FB0FFC" w:rsidRDefault="00FB0FFC" w:rsidP="00D700A0">
            <w:pPr>
              <w:tabs>
                <w:tab w:val="left" w:pos="2685"/>
              </w:tabs>
              <w:jc w:val="center"/>
              <w:rPr>
                <w:rFonts w:ascii="Times New Roman" w:hAnsi="Times New Roman" w:cs="Times New Roman"/>
                <w:b/>
                <w:bCs/>
                <w:sz w:val="20"/>
                <w:szCs w:val="20"/>
              </w:rPr>
            </w:pPr>
            <w:r w:rsidRPr="00FB0FFC">
              <w:rPr>
                <w:rFonts w:ascii="Times New Roman" w:hAnsi="Times New Roman" w:cs="Times New Roman"/>
                <w:b/>
                <w:bCs/>
                <w:sz w:val="20"/>
                <w:szCs w:val="20"/>
              </w:rPr>
              <w:t>Mean</w:t>
            </w:r>
          </w:p>
        </w:tc>
      </w:tr>
      <w:tr w:rsidR="00FB0FFC" w:rsidRPr="00FB0FFC" w:rsidTr="00FB0FFC">
        <w:tc>
          <w:tcPr>
            <w:tcW w:w="817"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X2.1</w:t>
            </w:r>
          </w:p>
        </w:tc>
        <w:tc>
          <w:tcPr>
            <w:tcW w:w="7655"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SETIAP BULAN, ANGGOTA TIM SELALU MENGADAKAN PERTEMUAN SECARA TERATUR UNTUK MENGEMBANGKAN IDENYA</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4,22</w:t>
            </w:r>
          </w:p>
        </w:tc>
      </w:tr>
      <w:tr w:rsidR="00FB0FFC" w:rsidRPr="00FB0FFC" w:rsidTr="00FB0FFC">
        <w:tc>
          <w:tcPr>
            <w:tcW w:w="817"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X2.2</w:t>
            </w:r>
          </w:p>
        </w:tc>
        <w:tc>
          <w:tcPr>
            <w:tcW w:w="7655"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SETIAP ANGGOTA TIM DI PERUSAHAAN SAYA MENCARI CARA UNTUK MEMBERIKAN KONTRIBUSI BAGI HASIL AKHIR</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4,20</w:t>
            </w:r>
          </w:p>
        </w:tc>
      </w:tr>
      <w:tr w:rsidR="00FB0FFC" w:rsidRPr="00FB0FFC" w:rsidTr="00FB0FFC">
        <w:tc>
          <w:tcPr>
            <w:tcW w:w="817"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X2.3</w:t>
            </w:r>
          </w:p>
        </w:tc>
        <w:tc>
          <w:tcPr>
            <w:tcW w:w="7655"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DALAM PERUSAHAAN SAYA, ANGGOTA TIM MEMBERIKAN MOTIVASI UNTUK MENJADI BERSEMANGAT BEKERJA</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4,34</w:t>
            </w:r>
          </w:p>
        </w:tc>
      </w:tr>
      <w:tr w:rsidR="00FB0FFC" w:rsidRPr="00FB0FFC" w:rsidTr="00FB0FFC">
        <w:tc>
          <w:tcPr>
            <w:tcW w:w="817"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X2.4</w:t>
            </w:r>
          </w:p>
        </w:tc>
        <w:tc>
          <w:tcPr>
            <w:tcW w:w="7655"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SAYA SELALU MENERIMA DORONGAN DORONGAN UNTUK MENJAI SEMANGAT BEKRJA</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4,32</w:t>
            </w:r>
          </w:p>
        </w:tc>
      </w:tr>
      <w:tr w:rsidR="00FB0FFC" w:rsidRPr="00FB0FFC" w:rsidTr="00FB0FFC">
        <w:tc>
          <w:tcPr>
            <w:tcW w:w="817"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X2.5</w:t>
            </w:r>
          </w:p>
        </w:tc>
        <w:tc>
          <w:tcPr>
            <w:tcW w:w="7655"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SAYA SENANG BEKERJA SAMA DENGAN REKAN KERJA LAINYA DALAM PROYEK TIM</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4,33</w:t>
            </w:r>
          </w:p>
        </w:tc>
      </w:tr>
      <w:tr w:rsidR="00FB0FFC" w:rsidRPr="00FB0FFC" w:rsidTr="00FB0FFC">
        <w:tc>
          <w:tcPr>
            <w:tcW w:w="817"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X2.6</w:t>
            </w:r>
          </w:p>
        </w:tc>
        <w:tc>
          <w:tcPr>
            <w:tcW w:w="7655"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SAYA MERASA SENANG KETIKA TIM MENCAPAI KEBERHASILAN BERSAMA</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4,39</w:t>
            </w:r>
          </w:p>
        </w:tc>
      </w:tr>
      <w:tr w:rsidR="00FB0FFC" w:rsidRPr="00FB0FFC" w:rsidTr="00FB0FFC">
        <w:tc>
          <w:tcPr>
            <w:tcW w:w="817"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X2.7</w:t>
            </w:r>
          </w:p>
        </w:tc>
        <w:tc>
          <w:tcPr>
            <w:tcW w:w="7655"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KOMUNIKASI DI DALAM TIM SAYA BERJALAN DENGAN BAIK</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4,38</w:t>
            </w:r>
          </w:p>
        </w:tc>
      </w:tr>
      <w:tr w:rsidR="00FB0FFC" w:rsidRPr="00FB0FFC" w:rsidTr="00FB0FFC">
        <w:tc>
          <w:tcPr>
            <w:tcW w:w="817"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X2.8</w:t>
            </w:r>
          </w:p>
        </w:tc>
        <w:tc>
          <w:tcPr>
            <w:tcW w:w="7655"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SAYA MERASA BAHWA SEMANGAT KELOMPOK YANG TINGGI MENDUKUNG PENCAPAIAN TUJUAN PERUSAHAAN</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4,37</w:t>
            </w:r>
          </w:p>
        </w:tc>
      </w:tr>
      <w:tr w:rsidR="00FB0FFC" w:rsidRPr="00FB0FFC" w:rsidTr="00FB0FFC">
        <w:tc>
          <w:tcPr>
            <w:tcW w:w="817"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X2.9</w:t>
            </w:r>
          </w:p>
        </w:tc>
        <w:tc>
          <w:tcPr>
            <w:tcW w:w="7655" w:type="dxa"/>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SAYA MEMILIKI HUBUNGAN SESAMA KARYAWAN YANG BERLANGSUNG BAIK</w:t>
            </w:r>
          </w:p>
        </w:tc>
        <w:tc>
          <w:tcPr>
            <w:tcW w:w="1106" w:type="dxa"/>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4,46</w:t>
            </w:r>
          </w:p>
        </w:tc>
      </w:tr>
      <w:tr w:rsidR="00FB0FFC" w:rsidRPr="00FB0FFC" w:rsidTr="00D700A0">
        <w:tc>
          <w:tcPr>
            <w:tcW w:w="8472" w:type="dxa"/>
            <w:gridSpan w:val="2"/>
            <w:vAlign w:val="bottom"/>
          </w:tcPr>
          <w:p w:rsidR="00FB0FFC" w:rsidRPr="00FB0FFC" w:rsidRDefault="00FB0FFC" w:rsidP="00FB0FFC">
            <w:pPr>
              <w:tabs>
                <w:tab w:val="left" w:pos="2685"/>
              </w:tabs>
              <w:rPr>
                <w:rFonts w:ascii="Times New Roman" w:hAnsi="Times New Roman" w:cs="Times New Roman"/>
                <w:b/>
                <w:bCs/>
                <w:sz w:val="20"/>
                <w:szCs w:val="20"/>
              </w:rPr>
            </w:pPr>
            <w:r w:rsidRPr="00FB0FFC">
              <w:rPr>
                <w:rFonts w:ascii="Times New Roman" w:hAnsi="Times New Roman" w:cs="Times New Roman"/>
                <w:sz w:val="20"/>
                <w:szCs w:val="20"/>
              </w:rPr>
              <w:t>Kerjasama Tim</w:t>
            </w:r>
          </w:p>
        </w:tc>
        <w:tc>
          <w:tcPr>
            <w:tcW w:w="1106" w:type="dxa"/>
            <w:vAlign w:val="bottom"/>
          </w:tcPr>
          <w:p w:rsidR="00FB0FFC" w:rsidRPr="00FB0FFC" w:rsidRDefault="00FB0FFC" w:rsidP="00FB0FFC">
            <w:pPr>
              <w:tabs>
                <w:tab w:val="left" w:pos="2685"/>
              </w:tabs>
              <w:jc w:val="center"/>
              <w:rPr>
                <w:rFonts w:ascii="Times New Roman" w:hAnsi="Times New Roman" w:cs="Times New Roman"/>
                <w:b/>
                <w:bCs/>
                <w:sz w:val="20"/>
                <w:szCs w:val="20"/>
              </w:rPr>
            </w:pPr>
            <w:r w:rsidRPr="00FB0FFC">
              <w:rPr>
                <w:rFonts w:ascii="Times New Roman" w:hAnsi="Times New Roman" w:cs="Times New Roman"/>
                <w:sz w:val="20"/>
                <w:szCs w:val="20"/>
              </w:rPr>
              <w:t>39,00</w:t>
            </w:r>
          </w:p>
        </w:tc>
      </w:tr>
    </w:tbl>
    <w:p w:rsidR="00FB0FFC" w:rsidRPr="00D7493E" w:rsidRDefault="00D7493E" w:rsidP="00D7493E">
      <w:pPr>
        <w:tabs>
          <w:tab w:val="left" w:pos="567"/>
        </w:tabs>
        <w:jc w:val="both"/>
        <w:rPr>
          <w:rFonts w:ascii="Times New Roman" w:hAnsi="Times New Roman" w:cs="Times New Roman"/>
          <w:sz w:val="20"/>
          <w:szCs w:val="20"/>
        </w:rPr>
      </w:pPr>
      <w:r w:rsidRPr="00D7493E">
        <w:rPr>
          <w:rFonts w:ascii="Times New Roman" w:hAnsi="Times New Roman" w:cs="Times New Roman"/>
          <w:sz w:val="20"/>
          <w:szCs w:val="20"/>
        </w:rPr>
        <w:tab/>
        <w:t>Berdasarkan hasil analisis deskriptif pada variabel Kerjasama Tim, indikator dengan nilai rata-rata tertinggi adalah "Saya memiliki hubungan sesama karyawan yang berlangsung baik" dengan nilai 4,46. Hal ini menunjukkan bahwa hubungan interpersonal di antara karyawan sangat positif, yang kemungkinan besar mendukung kelancaran kerja tim. Sebaliknya, indikator dengan nilai rata-rata terendah adalah "Setiap anggota tim di perusahaan saya mencari cara untuk memberikan kontribusi bagi hasil akhir" dengan nilai 4,20, yang menunjukkan bahwa masih ada potensi peningkatan dalam kontribusi individu terhadap hasil tim.</w:t>
      </w:r>
    </w:p>
    <w:p w:rsidR="00FB0FFC" w:rsidRDefault="00FB0FFC" w:rsidP="00FB0FFC">
      <w:pPr>
        <w:rPr>
          <w:rFonts w:ascii="Times New Roman" w:hAnsi="Times New Roman" w:cs="Times New Roman"/>
          <w:b/>
          <w:bCs/>
          <w:sz w:val="20"/>
          <w:szCs w:val="20"/>
        </w:rPr>
      </w:pPr>
    </w:p>
    <w:p w:rsidR="00FB0FFC" w:rsidRDefault="00FB0FFC" w:rsidP="00FB0FFC">
      <w:pPr>
        <w:rPr>
          <w:rFonts w:ascii="Times New Roman" w:hAnsi="Times New Roman" w:cs="Times New Roman"/>
          <w:b/>
          <w:bCs/>
          <w:sz w:val="20"/>
          <w:szCs w:val="20"/>
        </w:rPr>
      </w:pPr>
      <w:r>
        <w:rPr>
          <w:rFonts w:ascii="Times New Roman" w:hAnsi="Times New Roman" w:cs="Times New Roman"/>
          <w:b/>
          <w:bCs/>
          <w:sz w:val="20"/>
          <w:szCs w:val="20"/>
        </w:rPr>
        <w:t>Tabel 3. Deskriptif Variabel Karakteristik Individu</w:t>
      </w:r>
    </w:p>
    <w:tbl>
      <w:tblPr>
        <w:tblStyle w:val="TableGrid"/>
        <w:tblW w:w="0" w:type="auto"/>
        <w:tblLook w:val="04A0" w:firstRow="1" w:lastRow="0" w:firstColumn="1" w:lastColumn="0" w:noHBand="0" w:noVBand="1"/>
      </w:tblPr>
      <w:tblGrid>
        <w:gridCol w:w="809"/>
        <w:gridCol w:w="7453"/>
        <w:gridCol w:w="1090"/>
      </w:tblGrid>
      <w:tr w:rsidR="00FB0FFC" w:rsidRPr="00FB0FFC" w:rsidTr="00D700A0">
        <w:tc>
          <w:tcPr>
            <w:tcW w:w="8472" w:type="dxa"/>
            <w:gridSpan w:val="2"/>
          </w:tcPr>
          <w:p w:rsidR="00FB0FFC" w:rsidRPr="00FB0FFC" w:rsidRDefault="00FB0FFC" w:rsidP="00D700A0">
            <w:pPr>
              <w:tabs>
                <w:tab w:val="left" w:pos="2685"/>
              </w:tabs>
              <w:jc w:val="center"/>
              <w:rPr>
                <w:rFonts w:ascii="Times New Roman" w:hAnsi="Times New Roman" w:cs="Times New Roman"/>
                <w:b/>
                <w:bCs/>
                <w:sz w:val="20"/>
                <w:szCs w:val="20"/>
              </w:rPr>
            </w:pPr>
            <w:r w:rsidRPr="00FB0FFC">
              <w:rPr>
                <w:rFonts w:ascii="Times New Roman" w:hAnsi="Times New Roman" w:cs="Times New Roman"/>
                <w:b/>
                <w:bCs/>
                <w:sz w:val="20"/>
                <w:szCs w:val="20"/>
              </w:rPr>
              <w:t>Indikator</w:t>
            </w:r>
          </w:p>
        </w:tc>
        <w:tc>
          <w:tcPr>
            <w:tcW w:w="1106" w:type="dxa"/>
          </w:tcPr>
          <w:p w:rsidR="00FB0FFC" w:rsidRPr="00FB0FFC" w:rsidRDefault="00FB0FFC" w:rsidP="00D700A0">
            <w:pPr>
              <w:tabs>
                <w:tab w:val="left" w:pos="2685"/>
              </w:tabs>
              <w:jc w:val="center"/>
              <w:rPr>
                <w:rFonts w:ascii="Times New Roman" w:hAnsi="Times New Roman" w:cs="Times New Roman"/>
                <w:b/>
                <w:bCs/>
                <w:sz w:val="20"/>
                <w:szCs w:val="20"/>
              </w:rPr>
            </w:pPr>
            <w:r w:rsidRPr="00FB0FFC">
              <w:rPr>
                <w:rFonts w:ascii="Times New Roman" w:hAnsi="Times New Roman" w:cs="Times New Roman"/>
                <w:b/>
                <w:bCs/>
                <w:sz w:val="20"/>
                <w:szCs w:val="20"/>
              </w:rPr>
              <w:t>Mean</w:t>
            </w:r>
          </w:p>
        </w:tc>
      </w:tr>
      <w:tr w:rsidR="00FB0FFC" w:rsidRPr="00FB0FFC" w:rsidTr="00FD3AFD">
        <w:tc>
          <w:tcPr>
            <w:tcW w:w="817"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X3.1</w:t>
            </w:r>
          </w:p>
        </w:tc>
        <w:tc>
          <w:tcPr>
            <w:tcW w:w="7655"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MAMPU MEMILIH TINDAKAN YANG TEPAT DALAM MENYELESAIKAN TUGAS YANG DIBERIKAN</w:t>
            </w:r>
          </w:p>
        </w:tc>
        <w:tc>
          <w:tcPr>
            <w:tcW w:w="1106" w:type="dxa"/>
          </w:tcPr>
          <w:p w:rsidR="00FB0FFC" w:rsidRPr="00FD3AFD" w:rsidRDefault="00FB0FFC"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4,32</w:t>
            </w:r>
          </w:p>
        </w:tc>
      </w:tr>
      <w:tr w:rsidR="00FB0FFC" w:rsidRPr="00FB0FFC" w:rsidTr="00FD3AFD">
        <w:tc>
          <w:tcPr>
            <w:tcW w:w="817"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lastRenderedPageBreak/>
              <w:t>X3.2</w:t>
            </w:r>
          </w:p>
        </w:tc>
        <w:tc>
          <w:tcPr>
            <w:tcW w:w="7655"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 xml:space="preserve">SAYA MAMPU BERTANGGUNGJAWAB DALAM MENYELESAIKAN TUGAS YANG DIBERIKAN </w:t>
            </w:r>
          </w:p>
        </w:tc>
        <w:tc>
          <w:tcPr>
            <w:tcW w:w="1106" w:type="dxa"/>
          </w:tcPr>
          <w:p w:rsidR="00FB0FFC" w:rsidRPr="00FD3AFD" w:rsidRDefault="00FB0FFC"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4,38</w:t>
            </w:r>
          </w:p>
        </w:tc>
      </w:tr>
      <w:tr w:rsidR="00FB0FFC" w:rsidRPr="00FB0FFC" w:rsidTr="00FD3AFD">
        <w:tc>
          <w:tcPr>
            <w:tcW w:w="817"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X3.3</w:t>
            </w:r>
          </w:p>
        </w:tc>
        <w:tc>
          <w:tcPr>
            <w:tcW w:w="7655"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SELALU MEMBANTU SESAMA REKAN KERJA SAAT MEREKA MEMERLUKAN BANTUAN</w:t>
            </w:r>
          </w:p>
        </w:tc>
        <w:tc>
          <w:tcPr>
            <w:tcW w:w="1106" w:type="dxa"/>
          </w:tcPr>
          <w:p w:rsidR="00FB0FFC" w:rsidRPr="00FD3AFD" w:rsidRDefault="00FB0FFC"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4,37</w:t>
            </w:r>
          </w:p>
        </w:tc>
      </w:tr>
      <w:tr w:rsidR="00FB0FFC" w:rsidRPr="00FB0FFC" w:rsidTr="00FD3AFD">
        <w:tc>
          <w:tcPr>
            <w:tcW w:w="817"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X3.4</w:t>
            </w:r>
          </w:p>
        </w:tc>
        <w:tc>
          <w:tcPr>
            <w:tcW w:w="7655"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SELALU BERHATI-HATI PADA SAAT BEKERJA</w:t>
            </w:r>
          </w:p>
        </w:tc>
        <w:tc>
          <w:tcPr>
            <w:tcW w:w="1106" w:type="dxa"/>
          </w:tcPr>
          <w:p w:rsidR="00FB0FFC" w:rsidRPr="00FD3AFD" w:rsidRDefault="00FB0FFC"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4,44</w:t>
            </w:r>
          </w:p>
        </w:tc>
      </w:tr>
      <w:tr w:rsidR="00FB0FFC" w:rsidRPr="00FB0FFC" w:rsidTr="00FD3AFD">
        <w:tc>
          <w:tcPr>
            <w:tcW w:w="817"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X3.5</w:t>
            </w:r>
          </w:p>
        </w:tc>
        <w:tc>
          <w:tcPr>
            <w:tcW w:w="7655"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PENGALAMAN KERJA YANG SAYA MILIKI SANGAT MEMBANTU SAYA DALAM BEKERJA</w:t>
            </w:r>
          </w:p>
        </w:tc>
        <w:tc>
          <w:tcPr>
            <w:tcW w:w="1106" w:type="dxa"/>
          </w:tcPr>
          <w:p w:rsidR="00FB0FFC" w:rsidRPr="00FD3AFD" w:rsidRDefault="00FB0FFC"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4,42</w:t>
            </w:r>
          </w:p>
        </w:tc>
      </w:tr>
      <w:tr w:rsidR="00FB0FFC" w:rsidRPr="00FB0FFC" w:rsidTr="00FD3AFD">
        <w:tc>
          <w:tcPr>
            <w:tcW w:w="817"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X3.6</w:t>
            </w:r>
          </w:p>
        </w:tc>
        <w:tc>
          <w:tcPr>
            <w:tcW w:w="7655"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DAPAT TETAP PRODUKTIF MESKIPUN ADA PERUBAHAN MENDADAK DALAM TUGAS ATAU PROYEK</w:t>
            </w:r>
          </w:p>
        </w:tc>
        <w:tc>
          <w:tcPr>
            <w:tcW w:w="1106" w:type="dxa"/>
          </w:tcPr>
          <w:p w:rsidR="00FB0FFC" w:rsidRPr="00FD3AFD" w:rsidRDefault="00FB0FFC"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4,25</w:t>
            </w:r>
          </w:p>
        </w:tc>
      </w:tr>
      <w:tr w:rsidR="00FB0FFC" w:rsidRPr="00FB0FFC" w:rsidTr="00FD3AFD">
        <w:tc>
          <w:tcPr>
            <w:tcW w:w="817"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X3.7</w:t>
            </w:r>
          </w:p>
        </w:tc>
        <w:tc>
          <w:tcPr>
            <w:tcW w:w="7655"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KEMAMPUAN BERADAPTASI SAYA MEMBANTU SAYA MENCAPAI TUJUAN PEKERJAAN SAYA</w:t>
            </w:r>
          </w:p>
        </w:tc>
        <w:tc>
          <w:tcPr>
            <w:tcW w:w="1106" w:type="dxa"/>
          </w:tcPr>
          <w:p w:rsidR="00FB0FFC" w:rsidRPr="00FD3AFD" w:rsidRDefault="00FB0FFC"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4,34</w:t>
            </w:r>
          </w:p>
        </w:tc>
      </w:tr>
      <w:tr w:rsidR="00FB0FFC" w:rsidRPr="00FB0FFC" w:rsidTr="00FD3AFD">
        <w:tc>
          <w:tcPr>
            <w:tcW w:w="817"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X3.8</w:t>
            </w:r>
          </w:p>
        </w:tc>
        <w:tc>
          <w:tcPr>
            <w:tcW w:w="7655"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MERASA PEKERJAAN SAYA MEMBERIKAN TANTANGAN YANG MENARIK</w:t>
            </w:r>
          </w:p>
        </w:tc>
        <w:tc>
          <w:tcPr>
            <w:tcW w:w="1106" w:type="dxa"/>
          </w:tcPr>
          <w:p w:rsidR="00FB0FFC" w:rsidRPr="00FD3AFD" w:rsidRDefault="00FB0FFC"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4,35</w:t>
            </w:r>
          </w:p>
        </w:tc>
      </w:tr>
      <w:tr w:rsidR="00FB0FFC" w:rsidRPr="00FB0FFC" w:rsidTr="00FD3AFD">
        <w:tc>
          <w:tcPr>
            <w:tcW w:w="817"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X3.9</w:t>
            </w:r>
          </w:p>
        </w:tc>
        <w:tc>
          <w:tcPr>
            <w:tcW w:w="7655" w:type="dxa"/>
          </w:tcPr>
          <w:p w:rsidR="00FB0FFC" w:rsidRPr="00FD3AFD" w:rsidRDefault="00FB0FFC"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BERSEDIA LEMBUR JIKA PERUSAHAAN MEMBUTUHKAN</w:t>
            </w:r>
          </w:p>
        </w:tc>
        <w:tc>
          <w:tcPr>
            <w:tcW w:w="1106" w:type="dxa"/>
          </w:tcPr>
          <w:p w:rsidR="00FB0FFC" w:rsidRPr="00FD3AFD" w:rsidRDefault="00FB0FFC"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4,33</w:t>
            </w:r>
          </w:p>
        </w:tc>
      </w:tr>
      <w:tr w:rsidR="00FD3AFD" w:rsidRPr="00FB0FFC" w:rsidTr="00D700A0">
        <w:tc>
          <w:tcPr>
            <w:tcW w:w="8472" w:type="dxa"/>
            <w:gridSpan w:val="2"/>
            <w:vAlign w:val="bottom"/>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Karakteristik Individu</w:t>
            </w:r>
          </w:p>
        </w:tc>
        <w:tc>
          <w:tcPr>
            <w:tcW w:w="1106" w:type="dxa"/>
            <w:vAlign w:val="bottom"/>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39,19</w:t>
            </w:r>
          </w:p>
        </w:tc>
      </w:tr>
    </w:tbl>
    <w:p w:rsidR="00FB0FFC" w:rsidRPr="00D7493E" w:rsidRDefault="00D7493E" w:rsidP="00D7493E">
      <w:pPr>
        <w:ind w:firstLine="720"/>
        <w:jc w:val="both"/>
        <w:rPr>
          <w:rFonts w:ascii="Times New Roman" w:hAnsi="Times New Roman" w:cs="Times New Roman"/>
          <w:sz w:val="20"/>
          <w:szCs w:val="20"/>
        </w:rPr>
      </w:pPr>
      <w:r w:rsidRPr="00D7493E">
        <w:rPr>
          <w:rFonts w:ascii="Times New Roman" w:hAnsi="Times New Roman" w:cs="Times New Roman"/>
          <w:sz w:val="20"/>
          <w:szCs w:val="20"/>
        </w:rPr>
        <w:t>Berdasarkan hasil analisis deskriptif pada variabel Karakteristik Individu, indikator dengan nilai rata-rata tertinggi adalah "Saya selalu berhati-hati pada saat bekerja" dengan nilai 4,44. Hal ini menunjukkan bahwa karyawan sangat memperhatikan kehati-hatian dalam menjalankan tugasnya. Sebaliknya, indikator dengan nilai rata-rata terendah adalah "Saya dapat tetap produktif meskipun ada perubahan mendadak dalam tugas atau proyek" dengan nilai 4,25, yang menunjukkan bahwa karyawan mungkin menghadapi tantangan ketika harus beradaptasi dengan perubahan mendadak.</w:t>
      </w:r>
    </w:p>
    <w:p w:rsidR="00FB0FFC" w:rsidRDefault="00FB0FFC" w:rsidP="00FB0FFC">
      <w:pPr>
        <w:rPr>
          <w:rFonts w:ascii="Times New Roman" w:hAnsi="Times New Roman" w:cs="Times New Roman"/>
          <w:b/>
          <w:bCs/>
          <w:sz w:val="20"/>
          <w:szCs w:val="20"/>
        </w:rPr>
      </w:pPr>
    </w:p>
    <w:p w:rsidR="00FB0FFC" w:rsidRDefault="00FB0FFC" w:rsidP="00FB0FFC">
      <w:pPr>
        <w:rPr>
          <w:rFonts w:ascii="Times New Roman" w:hAnsi="Times New Roman" w:cs="Times New Roman"/>
          <w:b/>
          <w:bCs/>
          <w:sz w:val="20"/>
          <w:szCs w:val="20"/>
        </w:rPr>
      </w:pPr>
    </w:p>
    <w:p w:rsidR="00FB0FFC" w:rsidRDefault="00FB0FFC" w:rsidP="00D7493E">
      <w:pPr>
        <w:tabs>
          <w:tab w:val="center" w:pos="4681"/>
        </w:tabs>
        <w:rPr>
          <w:rFonts w:ascii="Times New Roman" w:hAnsi="Times New Roman" w:cs="Times New Roman"/>
          <w:b/>
          <w:bCs/>
          <w:sz w:val="20"/>
          <w:szCs w:val="20"/>
        </w:rPr>
      </w:pPr>
      <w:r>
        <w:rPr>
          <w:rFonts w:ascii="Times New Roman" w:hAnsi="Times New Roman" w:cs="Times New Roman"/>
          <w:b/>
          <w:bCs/>
          <w:sz w:val="20"/>
          <w:szCs w:val="20"/>
        </w:rPr>
        <w:t>Tabel 4. Deskriptif Variabel Kinerja Karyawan</w:t>
      </w:r>
      <w:r w:rsidR="00D7493E">
        <w:rPr>
          <w:rFonts w:ascii="Times New Roman" w:hAnsi="Times New Roman" w:cs="Times New Roman"/>
          <w:b/>
          <w:bCs/>
          <w:sz w:val="20"/>
          <w:szCs w:val="20"/>
        </w:rPr>
        <w:tab/>
      </w:r>
    </w:p>
    <w:tbl>
      <w:tblPr>
        <w:tblStyle w:val="TableGrid"/>
        <w:tblW w:w="0" w:type="auto"/>
        <w:tblLook w:val="04A0" w:firstRow="1" w:lastRow="0" w:firstColumn="1" w:lastColumn="0" w:noHBand="0" w:noVBand="1"/>
      </w:tblPr>
      <w:tblGrid>
        <w:gridCol w:w="813"/>
        <w:gridCol w:w="7448"/>
        <w:gridCol w:w="1091"/>
      </w:tblGrid>
      <w:tr w:rsidR="00FB0FFC" w:rsidRPr="00FB0FFC" w:rsidTr="00D700A0">
        <w:tc>
          <w:tcPr>
            <w:tcW w:w="8472" w:type="dxa"/>
            <w:gridSpan w:val="2"/>
          </w:tcPr>
          <w:p w:rsidR="00FB0FFC" w:rsidRPr="00FB0FFC" w:rsidRDefault="00FB0FFC" w:rsidP="00D700A0">
            <w:pPr>
              <w:tabs>
                <w:tab w:val="left" w:pos="2685"/>
              </w:tabs>
              <w:jc w:val="center"/>
              <w:rPr>
                <w:rFonts w:ascii="Times New Roman" w:hAnsi="Times New Roman" w:cs="Times New Roman"/>
                <w:b/>
                <w:bCs/>
                <w:sz w:val="20"/>
                <w:szCs w:val="20"/>
              </w:rPr>
            </w:pPr>
            <w:r w:rsidRPr="00FB0FFC">
              <w:rPr>
                <w:rFonts w:ascii="Times New Roman" w:hAnsi="Times New Roman" w:cs="Times New Roman"/>
                <w:b/>
                <w:bCs/>
                <w:sz w:val="20"/>
                <w:szCs w:val="20"/>
              </w:rPr>
              <w:t>Indikator</w:t>
            </w:r>
          </w:p>
        </w:tc>
        <w:tc>
          <w:tcPr>
            <w:tcW w:w="1106" w:type="dxa"/>
          </w:tcPr>
          <w:p w:rsidR="00FB0FFC" w:rsidRPr="00FB0FFC" w:rsidRDefault="00FB0FFC" w:rsidP="00D700A0">
            <w:pPr>
              <w:tabs>
                <w:tab w:val="left" w:pos="2685"/>
              </w:tabs>
              <w:jc w:val="center"/>
              <w:rPr>
                <w:rFonts w:ascii="Times New Roman" w:hAnsi="Times New Roman" w:cs="Times New Roman"/>
                <w:b/>
                <w:bCs/>
                <w:sz w:val="20"/>
                <w:szCs w:val="20"/>
              </w:rPr>
            </w:pPr>
            <w:r w:rsidRPr="00FB0FFC">
              <w:rPr>
                <w:rFonts w:ascii="Times New Roman" w:hAnsi="Times New Roman" w:cs="Times New Roman"/>
                <w:b/>
                <w:bCs/>
                <w:sz w:val="20"/>
                <w:szCs w:val="20"/>
              </w:rPr>
              <w:t>Mean</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Y1.1</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DAPAT MENYELESAIKAN PEKERJAN DENGAN BAIK SESUAI DENGAN KEMAMPUAN YANG SAYA MILIKI</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4,36</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Y1.2</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MAMPU MENYELESAIKAN PEKERJAAN YANG LEBIH BAIK DARI STANDART PERUSAHAAN</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4,24</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Y1.3</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BISA BEKERJA DENGAN TELITI</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4,25</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Y1.4</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BISA BEKERJA DENGAN CEPAT</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4,31</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Y1.5</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MAMPU MENYELESAIKAN PEKERJAAN DENGAN JUMLAH STANDART PERUSAHAAN</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4,32</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Y1.6</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PEKERJAAN YANG SAYA HASILKAN SESUAI DENGAN TARGET YANG DITETAPKAN PERUSAHAAN</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4,26</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Y1.7</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 xml:space="preserve">SAYA MASUK KERJA DAN PULANG KERJA SESUAI DENGAN WAKTU YANG DITENTUKAN PERUSAHAAN </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4,21</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Y1.8</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MAMPU MENYELESAIKAN TUGAS SAYA TANPA BANTUAN REKAN KERJA</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4,02</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Y1.9</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MERASA PERCAYA DIRI DALAM MENANGANI TANGGUNG JAWAB YANG DI BERIKAN KEPADA SAYA</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4,26</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Y1.10</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DAPAT MENGATUR DAN MEMPRIORITASKAN TUGAS DENGAN BAIK UNTUK MEMASTIKAN BAHWWA DEADLINE TERPENUHI</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4,32</w:t>
            </w:r>
          </w:p>
        </w:tc>
      </w:tr>
      <w:tr w:rsidR="00FD3AFD" w:rsidRPr="00FB0FFC" w:rsidTr="00FD3AFD">
        <w:tc>
          <w:tcPr>
            <w:tcW w:w="817"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Y1.11</w:t>
            </w:r>
          </w:p>
        </w:tc>
        <w:tc>
          <w:tcPr>
            <w:tcW w:w="7655" w:type="dxa"/>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SAYA MENYELESAIKAN TUGAS SAYA TEPAT WAKTU DAN SESUAI DENGAN STANDART KUALITAS YANG DIHARAPKAN</w:t>
            </w:r>
          </w:p>
        </w:tc>
        <w:tc>
          <w:tcPr>
            <w:tcW w:w="1106" w:type="dxa"/>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4,34</w:t>
            </w:r>
          </w:p>
        </w:tc>
      </w:tr>
      <w:tr w:rsidR="00FD3AFD" w:rsidRPr="00FB0FFC" w:rsidTr="00D700A0">
        <w:tc>
          <w:tcPr>
            <w:tcW w:w="8472" w:type="dxa"/>
            <w:gridSpan w:val="2"/>
            <w:vAlign w:val="bottom"/>
          </w:tcPr>
          <w:p w:rsidR="00FD3AFD" w:rsidRPr="00FD3AFD" w:rsidRDefault="00FD3AFD" w:rsidP="00FD3AFD">
            <w:pPr>
              <w:tabs>
                <w:tab w:val="left" w:pos="2685"/>
              </w:tabs>
              <w:rPr>
                <w:rFonts w:ascii="Times New Roman" w:hAnsi="Times New Roman" w:cs="Times New Roman"/>
                <w:b/>
                <w:bCs/>
                <w:sz w:val="20"/>
                <w:szCs w:val="20"/>
              </w:rPr>
            </w:pPr>
            <w:r w:rsidRPr="00FD3AFD">
              <w:rPr>
                <w:rFonts w:ascii="Times New Roman" w:hAnsi="Times New Roman" w:cs="Times New Roman"/>
                <w:sz w:val="20"/>
                <w:szCs w:val="20"/>
              </w:rPr>
              <w:t>Kinerja Karyawan</w:t>
            </w:r>
          </w:p>
        </w:tc>
        <w:tc>
          <w:tcPr>
            <w:tcW w:w="1106" w:type="dxa"/>
            <w:vAlign w:val="bottom"/>
          </w:tcPr>
          <w:p w:rsidR="00FD3AFD" w:rsidRPr="00FD3AFD" w:rsidRDefault="00FD3AFD" w:rsidP="00FD3AFD">
            <w:pPr>
              <w:tabs>
                <w:tab w:val="left" w:pos="2685"/>
              </w:tabs>
              <w:jc w:val="center"/>
              <w:rPr>
                <w:rFonts w:ascii="Times New Roman" w:hAnsi="Times New Roman" w:cs="Times New Roman"/>
                <w:b/>
                <w:bCs/>
                <w:sz w:val="20"/>
                <w:szCs w:val="20"/>
              </w:rPr>
            </w:pPr>
            <w:r w:rsidRPr="00FD3AFD">
              <w:rPr>
                <w:rFonts w:ascii="Times New Roman" w:hAnsi="Times New Roman" w:cs="Times New Roman"/>
                <w:sz w:val="20"/>
                <w:szCs w:val="20"/>
              </w:rPr>
              <w:t>46,88</w:t>
            </w:r>
          </w:p>
        </w:tc>
      </w:tr>
    </w:tbl>
    <w:p w:rsidR="00FB0FFC" w:rsidRPr="00D7493E" w:rsidRDefault="00D7493E" w:rsidP="00D7493E">
      <w:pPr>
        <w:ind w:firstLine="720"/>
        <w:jc w:val="both"/>
        <w:rPr>
          <w:rFonts w:ascii="Times New Roman" w:hAnsi="Times New Roman" w:cs="Times New Roman"/>
          <w:sz w:val="20"/>
          <w:szCs w:val="20"/>
        </w:rPr>
      </w:pPr>
      <w:r w:rsidRPr="00D7493E">
        <w:rPr>
          <w:rFonts w:ascii="Times New Roman" w:hAnsi="Times New Roman" w:cs="Times New Roman"/>
          <w:sz w:val="20"/>
          <w:szCs w:val="20"/>
        </w:rPr>
        <w:t>Berdasarkan hasil analisis deskriptif pada variabel Kinerja Karyawan, indikator dengan nilai rata-rata tertinggi adalah "Saya berusaha maksimal mengerjakan tugas yang diberikan atasan" dengan nilai 4,34. Hal ini menunjukkan bahwa karyawan memiliki motivasi tinggi untuk menyelesaikan tugas dengan baik. Sebaliknya, indikator dengan nilai rata-rata terendah adalah "Saya mampu menyelesaikan tugas saya tanpa bantuan rekan kerja" dengan nilai 4,02, yang menunjukkan bahwa beberapa karyawan mungkin memerlukan bantuan dalam menyelesaikan pekerjaan mereka.</w:t>
      </w:r>
    </w:p>
    <w:p w:rsidR="00D7493E" w:rsidRPr="00D7493E" w:rsidRDefault="00D7493E" w:rsidP="00D7493E">
      <w:pPr>
        <w:ind w:left="360"/>
        <w:rPr>
          <w:rFonts w:ascii="Times New Roman" w:hAnsi="Times New Roman" w:cs="Times New Roman"/>
          <w:b/>
          <w:bCs/>
          <w:sz w:val="20"/>
          <w:szCs w:val="20"/>
        </w:rPr>
      </w:pPr>
    </w:p>
    <w:p w:rsidR="00C02A5F" w:rsidRPr="00352B4D" w:rsidRDefault="00F465FA" w:rsidP="00C02A5F">
      <w:pPr>
        <w:numPr>
          <w:ilvl w:val="0"/>
          <w:numId w:val="1"/>
        </w:numPr>
        <w:rPr>
          <w:rFonts w:ascii="Times New Roman" w:hAnsi="Times New Roman" w:cs="Times New Roman"/>
          <w:b/>
          <w:bCs/>
          <w:sz w:val="20"/>
          <w:szCs w:val="20"/>
        </w:rPr>
      </w:pPr>
      <w:r w:rsidRPr="00D7493E">
        <w:rPr>
          <w:rFonts w:ascii="Times New Roman" w:hAnsi="Times New Roman" w:cs="Times New Roman"/>
          <w:sz w:val="20"/>
          <w:szCs w:val="20"/>
        </w:rPr>
        <w:br w:type="page"/>
      </w:r>
      <w:r w:rsidR="00C02A5F" w:rsidRPr="00352B4D">
        <w:rPr>
          <w:rFonts w:ascii="Times New Roman" w:hAnsi="Times New Roman" w:cs="Times New Roman"/>
          <w:b/>
          <w:bCs/>
          <w:sz w:val="20"/>
          <w:szCs w:val="20"/>
        </w:rPr>
        <w:lastRenderedPageBreak/>
        <w:t>Uji Validitas</w:t>
      </w:r>
    </w:p>
    <w:p w:rsidR="00DA0FAD" w:rsidRPr="00352B4D" w:rsidRDefault="00C02A5F" w:rsidP="00DA0FAD">
      <w:pPr>
        <w:jc w:val="center"/>
        <w:rPr>
          <w:rFonts w:ascii="Times New Roman" w:hAnsi="Times New Roman" w:cs="Times New Roman"/>
          <w:b/>
          <w:bCs/>
          <w:sz w:val="20"/>
          <w:szCs w:val="20"/>
        </w:rPr>
      </w:pPr>
      <w:r w:rsidRPr="00352B4D">
        <w:rPr>
          <w:rFonts w:ascii="Times New Roman" w:hAnsi="Times New Roman" w:cs="Times New Roman"/>
          <w:b/>
          <w:bCs/>
          <w:sz w:val="20"/>
          <w:szCs w:val="20"/>
        </w:rPr>
        <w:t>Tabel 1. Hasil Uji Validitas SPSS 25, data diolah penulis 2024</w:t>
      </w:r>
    </w:p>
    <w:p w:rsidR="00DA0FAD" w:rsidRPr="00352B4D" w:rsidRDefault="00DA0FAD" w:rsidP="00DA0FAD">
      <w:pPr>
        <w:rPr>
          <w:rFonts w:ascii="Times New Roman" w:hAnsi="Times New Roman" w:cs="Times New Roman"/>
          <w:b/>
          <w:bCs/>
          <w:sz w:val="20"/>
          <w:szCs w:val="20"/>
        </w:rPr>
      </w:pPr>
      <w:r w:rsidRPr="00352B4D">
        <w:rPr>
          <w:rFonts w:ascii="Times New Roman" w:hAnsi="Times New Roman" w:cs="Times New Roman"/>
          <w:b/>
          <w:bCs/>
          <w:sz w:val="20"/>
          <w:szCs w:val="20"/>
        </w:rPr>
        <w:tab/>
      </w:r>
    </w:p>
    <w:tbl>
      <w:tblPr>
        <w:tblStyle w:val="TableGrid"/>
        <w:tblW w:w="0" w:type="auto"/>
        <w:tblInd w:w="534" w:type="dxa"/>
        <w:tblBorders>
          <w:left w:val="none" w:sz="0" w:space="0" w:color="auto"/>
          <w:right w:val="none" w:sz="0" w:space="0" w:color="auto"/>
          <w:insideV w:val="none" w:sz="0" w:space="0" w:color="auto"/>
        </w:tblBorders>
        <w:tblLook w:val="04A0" w:firstRow="1" w:lastRow="0" w:firstColumn="1" w:lastColumn="0" w:noHBand="0" w:noVBand="1"/>
      </w:tblPr>
      <w:tblGrid>
        <w:gridCol w:w="2466"/>
        <w:gridCol w:w="1402"/>
        <w:gridCol w:w="1674"/>
        <w:gridCol w:w="1771"/>
        <w:gridCol w:w="1515"/>
      </w:tblGrid>
      <w:tr w:rsidR="00F97B76" w:rsidRPr="00352B4D" w:rsidTr="00F97B76">
        <w:tc>
          <w:tcPr>
            <w:tcW w:w="2530" w:type="dxa"/>
          </w:tcPr>
          <w:p w:rsidR="00DA0FAD" w:rsidRPr="00352B4D" w:rsidRDefault="00DA0FAD" w:rsidP="0060731B">
            <w:pPr>
              <w:spacing w:after="240"/>
              <w:jc w:val="center"/>
              <w:rPr>
                <w:rFonts w:ascii="Times New Roman" w:hAnsi="Times New Roman" w:cs="Times New Roman"/>
                <w:b/>
                <w:bCs/>
                <w:sz w:val="20"/>
                <w:szCs w:val="20"/>
              </w:rPr>
            </w:pPr>
            <w:r w:rsidRPr="00352B4D">
              <w:rPr>
                <w:rFonts w:ascii="Times New Roman" w:hAnsi="Times New Roman" w:cs="Times New Roman"/>
                <w:b/>
                <w:bCs/>
                <w:sz w:val="20"/>
                <w:szCs w:val="20"/>
              </w:rPr>
              <w:t>Variabel</w:t>
            </w:r>
          </w:p>
        </w:tc>
        <w:tc>
          <w:tcPr>
            <w:tcW w:w="1439" w:type="dxa"/>
          </w:tcPr>
          <w:p w:rsidR="00DA0FAD" w:rsidRPr="00352B4D" w:rsidRDefault="00DA0FAD" w:rsidP="0060731B">
            <w:pPr>
              <w:spacing w:after="240"/>
              <w:jc w:val="center"/>
              <w:rPr>
                <w:rFonts w:ascii="Times New Roman" w:hAnsi="Times New Roman" w:cs="Times New Roman"/>
                <w:b/>
                <w:bCs/>
                <w:sz w:val="20"/>
                <w:szCs w:val="20"/>
              </w:rPr>
            </w:pPr>
            <w:r w:rsidRPr="00352B4D">
              <w:rPr>
                <w:rFonts w:ascii="Times New Roman" w:hAnsi="Times New Roman" w:cs="Times New Roman"/>
                <w:b/>
                <w:bCs/>
                <w:sz w:val="20"/>
                <w:szCs w:val="20"/>
              </w:rPr>
              <w:t>Item</w:t>
            </w:r>
          </w:p>
        </w:tc>
        <w:tc>
          <w:tcPr>
            <w:tcW w:w="1720" w:type="dxa"/>
          </w:tcPr>
          <w:p w:rsidR="00DA0FAD" w:rsidRPr="00352B4D" w:rsidRDefault="00DA0FAD" w:rsidP="0060731B">
            <w:pPr>
              <w:spacing w:after="240"/>
              <w:jc w:val="center"/>
              <w:rPr>
                <w:rFonts w:ascii="Times New Roman" w:hAnsi="Times New Roman" w:cs="Times New Roman"/>
                <w:b/>
                <w:bCs/>
                <w:sz w:val="20"/>
                <w:szCs w:val="20"/>
              </w:rPr>
            </w:pPr>
            <w:r w:rsidRPr="00352B4D">
              <w:rPr>
                <w:rFonts w:ascii="Times New Roman" w:hAnsi="Times New Roman" w:cs="Times New Roman"/>
                <w:b/>
                <w:bCs/>
                <w:sz w:val="20"/>
                <w:szCs w:val="20"/>
              </w:rPr>
              <w:t>R Hitung</w:t>
            </w:r>
          </w:p>
        </w:tc>
        <w:tc>
          <w:tcPr>
            <w:tcW w:w="1825" w:type="dxa"/>
          </w:tcPr>
          <w:p w:rsidR="00DA0FAD" w:rsidRPr="00352B4D" w:rsidRDefault="00DA0FAD" w:rsidP="0060731B">
            <w:pPr>
              <w:spacing w:after="240"/>
              <w:jc w:val="center"/>
              <w:rPr>
                <w:rFonts w:ascii="Times New Roman" w:hAnsi="Times New Roman" w:cs="Times New Roman"/>
                <w:b/>
                <w:bCs/>
                <w:sz w:val="20"/>
                <w:szCs w:val="20"/>
              </w:rPr>
            </w:pPr>
            <w:r w:rsidRPr="00352B4D">
              <w:rPr>
                <w:rFonts w:ascii="Times New Roman" w:hAnsi="Times New Roman" w:cs="Times New Roman"/>
                <w:b/>
                <w:bCs/>
                <w:sz w:val="20"/>
                <w:szCs w:val="20"/>
              </w:rPr>
              <w:t>R Tabel</w:t>
            </w:r>
          </w:p>
        </w:tc>
        <w:tc>
          <w:tcPr>
            <w:tcW w:w="1530" w:type="dxa"/>
          </w:tcPr>
          <w:p w:rsidR="00DA0FAD" w:rsidRPr="00352B4D" w:rsidRDefault="00DA0FAD" w:rsidP="0060731B">
            <w:pPr>
              <w:spacing w:after="240"/>
              <w:jc w:val="center"/>
              <w:rPr>
                <w:rFonts w:ascii="Times New Roman" w:hAnsi="Times New Roman" w:cs="Times New Roman"/>
                <w:b/>
                <w:bCs/>
                <w:sz w:val="20"/>
                <w:szCs w:val="20"/>
              </w:rPr>
            </w:pPr>
            <w:r w:rsidRPr="00352B4D">
              <w:rPr>
                <w:rFonts w:ascii="Times New Roman" w:hAnsi="Times New Roman" w:cs="Times New Roman"/>
                <w:b/>
                <w:bCs/>
                <w:sz w:val="20"/>
                <w:szCs w:val="20"/>
              </w:rPr>
              <w:t>Keterangan</w:t>
            </w:r>
          </w:p>
        </w:tc>
      </w:tr>
      <w:tr w:rsidR="00BC32E5" w:rsidRPr="00352B4D" w:rsidTr="00360B7C">
        <w:tc>
          <w:tcPr>
            <w:tcW w:w="2530" w:type="dxa"/>
          </w:tcPr>
          <w:p w:rsidR="00BC32E5" w:rsidRPr="00352B4D" w:rsidRDefault="00BC32E5" w:rsidP="00700C4C">
            <w:pPr>
              <w:pStyle w:val="ListParagraph"/>
              <w:suppressAutoHyphens w:val="0"/>
              <w:ind w:left="0"/>
              <w:jc w:val="both"/>
              <w:rPr>
                <w:color w:val="000000"/>
                <w:sz w:val="20"/>
                <w:szCs w:val="20"/>
              </w:rPr>
            </w:pPr>
            <w:r w:rsidRPr="00352B4D">
              <w:rPr>
                <w:color w:val="000000"/>
                <w:sz w:val="20"/>
                <w:szCs w:val="20"/>
              </w:rPr>
              <w:t>Kesehatan dan Keselamatan Kerja (K3) (X1)</w:t>
            </w: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X1.1</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0,745</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4E57D7">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X1.2</w:t>
            </w:r>
          </w:p>
        </w:tc>
        <w:tc>
          <w:tcPr>
            <w:tcW w:w="172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0,796</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4E57D7">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X1.3</w:t>
            </w:r>
          </w:p>
        </w:tc>
        <w:tc>
          <w:tcPr>
            <w:tcW w:w="172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0,741</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4E57D7">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X1.4</w:t>
            </w:r>
          </w:p>
        </w:tc>
        <w:tc>
          <w:tcPr>
            <w:tcW w:w="172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0,707</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4E57D7">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X1.5</w:t>
            </w:r>
          </w:p>
        </w:tc>
        <w:tc>
          <w:tcPr>
            <w:tcW w:w="172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0,693</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4E57D7">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X1.6</w:t>
            </w:r>
          </w:p>
        </w:tc>
        <w:tc>
          <w:tcPr>
            <w:tcW w:w="172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0,734</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4E57D7">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X1.7</w:t>
            </w:r>
          </w:p>
        </w:tc>
        <w:tc>
          <w:tcPr>
            <w:tcW w:w="172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0,694</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4E57D7">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X1.8</w:t>
            </w:r>
          </w:p>
        </w:tc>
        <w:tc>
          <w:tcPr>
            <w:tcW w:w="172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0,58</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4E57D7">
        <w:tc>
          <w:tcPr>
            <w:tcW w:w="2530" w:type="dxa"/>
          </w:tcPr>
          <w:p w:rsidR="00BC32E5" w:rsidRPr="00352B4D" w:rsidRDefault="00BC32E5" w:rsidP="00BC32E5">
            <w:pPr>
              <w:spacing w:after="240"/>
              <w:rPr>
                <w:rFonts w:ascii="Times New Roman" w:hAnsi="Times New Roman" w:cs="Times New Roman"/>
                <w:sz w:val="20"/>
                <w:szCs w:val="20"/>
              </w:rPr>
            </w:pPr>
          </w:p>
        </w:tc>
        <w:tc>
          <w:tcPr>
            <w:tcW w:w="1439"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X1.9</w:t>
            </w:r>
          </w:p>
        </w:tc>
        <w:tc>
          <w:tcPr>
            <w:tcW w:w="172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0,405</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F81909">
        <w:tc>
          <w:tcPr>
            <w:tcW w:w="2530" w:type="dxa"/>
          </w:tcPr>
          <w:p w:rsidR="00BC32E5" w:rsidRPr="00352B4D" w:rsidRDefault="00BC32E5" w:rsidP="00BC32E5">
            <w:pPr>
              <w:spacing w:after="240"/>
              <w:jc w:val="both"/>
              <w:rPr>
                <w:rFonts w:ascii="Times New Roman" w:hAnsi="Times New Roman" w:cs="Times New Roman"/>
                <w:sz w:val="20"/>
                <w:szCs w:val="20"/>
              </w:rPr>
            </w:pPr>
            <w:r w:rsidRPr="00352B4D">
              <w:rPr>
                <w:rFonts w:ascii="Times New Roman" w:hAnsi="Times New Roman" w:cs="Times New Roman"/>
                <w:sz w:val="20"/>
                <w:szCs w:val="20"/>
                <w:lang w:val="zh-CN"/>
              </w:rPr>
              <w:t>Kerjasama tim (X2)</w:t>
            </w: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X2.1</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0,612</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F81909">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X2.2</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0,57</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F81909">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X2.3</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0,774</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F81909">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X2.4</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0,706</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F81909">
        <w:tc>
          <w:tcPr>
            <w:tcW w:w="2530" w:type="dxa"/>
          </w:tcPr>
          <w:p w:rsidR="00BC32E5" w:rsidRPr="00352B4D" w:rsidRDefault="00BC32E5" w:rsidP="00BC32E5">
            <w:pPr>
              <w:pStyle w:val="ListParagraph"/>
              <w:suppressAutoHyphens w:val="0"/>
              <w:ind w:left="0"/>
              <w:jc w:val="both"/>
              <w:rPr>
                <w:color w:val="000000"/>
                <w:sz w:val="20"/>
                <w:szCs w:val="20"/>
                <w:lang w:val="zh-CN"/>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X2.5</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0,735</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F81909">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X2.6</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0,565</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F81909">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X2.7</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0,51</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F81909">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X2.8</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0,558</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F81909">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X2.9</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0,463</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5B1D5C">
        <w:tc>
          <w:tcPr>
            <w:tcW w:w="2530" w:type="dxa"/>
          </w:tcPr>
          <w:p w:rsidR="00BC32E5" w:rsidRPr="00352B4D" w:rsidRDefault="00BC32E5" w:rsidP="00BC32E5">
            <w:pPr>
              <w:pStyle w:val="ListParagraph"/>
              <w:suppressAutoHyphens w:val="0"/>
              <w:ind w:left="0"/>
              <w:jc w:val="both"/>
              <w:rPr>
                <w:color w:val="000000"/>
                <w:sz w:val="20"/>
                <w:szCs w:val="20"/>
                <w:lang w:val="en-US"/>
              </w:rPr>
            </w:pPr>
            <w:r w:rsidRPr="00352B4D">
              <w:rPr>
                <w:color w:val="000000"/>
                <w:sz w:val="20"/>
                <w:szCs w:val="20"/>
                <w:lang w:val="zh-CN"/>
              </w:rPr>
              <w:t>Karakteristik Individu (X3)</w:t>
            </w: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X3.1</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0,58</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5B1D5C">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X3.2</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0,634</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5B1D5C">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X3.3</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0,427</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5B1D5C">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X3.4</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0,626</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5B1D5C">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X3.5</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0,512</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5B1D5C">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X3.6</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0,671</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5B1D5C">
        <w:tc>
          <w:tcPr>
            <w:tcW w:w="2530" w:type="dxa"/>
          </w:tcPr>
          <w:p w:rsidR="00BC32E5" w:rsidRPr="00352B4D" w:rsidRDefault="00BC32E5" w:rsidP="00BC32E5">
            <w:pPr>
              <w:spacing w:after="240"/>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X3.7</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0,63</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5B1D5C">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X3.8</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0,57</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5B1D5C">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X3.9</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0,564</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both"/>
              <w:rPr>
                <w:rFonts w:ascii="Times New Roman" w:hAnsi="Times New Roman" w:cs="Times New Roman"/>
                <w:sz w:val="20"/>
                <w:szCs w:val="20"/>
              </w:rPr>
            </w:pPr>
            <w:r w:rsidRPr="00352B4D">
              <w:rPr>
                <w:rFonts w:ascii="Times New Roman" w:hAnsi="Times New Roman" w:cs="Times New Roman"/>
                <w:sz w:val="20"/>
                <w:szCs w:val="20"/>
              </w:rPr>
              <w:t>Kinerja Karyawan (Y1)</w:t>
            </w: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Y1.1</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0,42</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Y1.2</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0,709</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Y1.3</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0,647</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Y1.4</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0,605</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Y1.5</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0,69</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Y1.6</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0,626</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Y1.7</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0,523</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Y1.8</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0,47</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Y1.9</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0,682</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Y1.10</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0,657</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r w:rsidR="00BC32E5" w:rsidRPr="00352B4D" w:rsidTr="00BA3D0A">
        <w:tc>
          <w:tcPr>
            <w:tcW w:w="2530" w:type="dxa"/>
          </w:tcPr>
          <w:p w:rsidR="00BC32E5" w:rsidRPr="00352B4D" w:rsidRDefault="00BC32E5" w:rsidP="00BC32E5">
            <w:pPr>
              <w:spacing w:after="240"/>
              <w:jc w:val="center"/>
              <w:rPr>
                <w:rFonts w:ascii="Times New Roman" w:hAnsi="Times New Roman" w:cs="Times New Roman"/>
                <w:sz w:val="20"/>
                <w:szCs w:val="20"/>
              </w:rPr>
            </w:pPr>
          </w:p>
        </w:tc>
        <w:tc>
          <w:tcPr>
            <w:tcW w:w="1439"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Y1.11</w:t>
            </w:r>
          </w:p>
        </w:tc>
        <w:tc>
          <w:tcPr>
            <w:tcW w:w="1720" w:type="dxa"/>
            <w:vAlign w:val="center"/>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0,674</w:t>
            </w:r>
          </w:p>
        </w:tc>
        <w:tc>
          <w:tcPr>
            <w:tcW w:w="1825" w:type="dxa"/>
          </w:tcPr>
          <w:p w:rsidR="00BC32E5" w:rsidRPr="00352B4D" w:rsidRDefault="00345AFE" w:rsidP="00BC32E5">
            <w:pPr>
              <w:spacing w:after="240"/>
              <w:jc w:val="center"/>
              <w:rPr>
                <w:rFonts w:ascii="Times New Roman" w:hAnsi="Times New Roman" w:cs="Times New Roman"/>
                <w:sz w:val="20"/>
                <w:szCs w:val="20"/>
              </w:rPr>
            </w:pPr>
            <w:r w:rsidRPr="00345AFE">
              <w:rPr>
                <w:rFonts w:ascii="Times New Roman" w:hAnsi="Times New Roman" w:cs="Times New Roman"/>
                <w:sz w:val="20"/>
                <w:szCs w:val="20"/>
              </w:rPr>
              <w:t>0.2017</w:t>
            </w:r>
          </w:p>
        </w:tc>
        <w:tc>
          <w:tcPr>
            <w:tcW w:w="1530" w:type="dxa"/>
          </w:tcPr>
          <w:p w:rsidR="00BC32E5" w:rsidRPr="00352B4D" w:rsidRDefault="00BC32E5" w:rsidP="00BC32E5">
            <w:pPr>
              <w:spacing w:after="240"/>
              <w:jc w:val="center"/>
              <w:rPr>
                <w:rFonts w:ascii="Times New Roman" w:hAnsi="Times New Roman" w:cs="Times New Roman"/>
                <w:sz w:val="20"/>
                <w:szCs w:val="20"/>
              </w:rPr>
            </w:pPr>
            <w:r w:rsidRPr="00352B4D">
              <w:rPr>
                <w:rFonts w:ascii="Times New Roman" w:hAnsi="Times New Roman" w:cs="Times New Roman"/>
                <w:sz w:val="20"/>
                <w:szCs w:val="20"/>
              </w:rPr>
              <w:t>Valid</w:t>
            </w:r>
          </w:p>
        </w:tc>
      </w:tr>
    </w:tbl>
    <w:p w:rsidR="00CB766D" w:rsidRPr="00CB766D" w:rsidRDefault="00CB766D" w:rsidP="00CB766D">
      <w:pPr>
        <w:ind w:left="360" w:firstLine="360"/>
        <w:rPr>
          <w:rFonts w:ascii="Times New Roman" w:hAnsi="Times New Roman" w:cs="Times New Roman"/>
          <w:sz w:val="20"/>
          <w:szCs w:val="20"/>
        </w:rPr>
      </w:pPr>
      <w:r w:rsidRPr="00CB766D">
        <w:rPr>
          <w:rFonts w:ascii="Times New Roman" w:hAnsi="Times New Roman" w:cs="Times New Roman"/>
          <w:sz w:val="20"/>
          <w:szCs w:val="20"/>
        </w:rPr>
        <w:t xml:space="preserve">Dari hasil uji validitas, diperoleh nilai </w:t>
      </w:r>
      <w:r w:rsidRPr="00CB766D">
        <w:rPr>
          <w:rFonts w:ascii="Times New Roman" w:hAnsi="Times New Roman" w:cs="Times New Roman"/>
          <w:i/>
          <w:iCs/>
          <w:sz w:val="20"/>
          <w:szCs w:val="20"/>
        </w:rPr>
        <w:t>r</w:t>
      </w:r>
      <w:r w:rsidRPr="00CB766D">
        <w:rPr>
          <w:rFonts w:ascii="Times New Roman" w:hAnsi="Times New Roman" w:cs="Times New Roman"/>
          <w:sz w:val="20"/>
          <w:szCs w:val="20"/>
        </w:rPr>
        <w:t xml:space="preserve"> tabel sebesar 0,2017 dengan derajat kebebasan 93 pada tingkat signifikansi 0,05. Karena semua item memiliki nilai </w:t>
      </w:r>
      <w:r w:rsidRPr="00CB766D">
        <w:rPr>
          <w:rFonts w:ascii="Times New Roman" w:hAnsi="Times New Roman" w:cs="Times New Roman"/>
          <w:i/>
          <w:iCs/>
          <w:sz w:val="20"/>
          <w:szCs w:val="20"/>
        </w:rPr>
        <w:t>r</w:t>
      </w:r>
      <w:r w:rsidRPr="00CB766D">
        <w:rPr>
          <w:rFonts w:ascii="Times New Roman" w:hAnsi="Times New Roman" w:cs="Times New Roman"/>
          <w:sz w:val="20"/>
          <w:szCs w:val="20"/>
        </w:rPr>
        <w:t xml:space="preserve"> hitung yang melebihi nilai </w:t>
      </w:r>
      <w:r w:rsidRPr="00CB766D">
        <w:rPr>
          <w:rFonts w:ascii="Times New Roman" w:hAnsi="Times New Roman" w:cs="Times New Roman"/>
          <w:i/>
          <w:iCs/>
          <w:sz w:val="20"/>
          <w:szCs w:val="20"/>
        </w:rPr>
        <w:t>r</w:t>
      </w:r>
      <w:r w:rsidRPr="00CB766D">
        <w:rPr>
          <w:rFonts w:ascii="Times New Roman" w:hAnsi="Times New Roman" w:cs="Times New Roman"/>
          <w:sz w:val="20"/>
          <w:szCs w:val="20"/>
        </w:rPr>
        <w:t xml:space="preserve"> tabel tersebut, maka dapat disimpulkan bahwa seluruh butir pernyataan dalam kuesioner dinyatakan valid dan data yang diperoleh dapat diandalkan.</w:t>
      </w:r>
    </w:p>
    <w:p w:rsidR="00700C4C" w:rsidRPr="00352B4D" w:rsidRDefault="00700C4C" w:rsidP="00700C4C">
      <w:pPr>
        <w:ind w:left="360" w:firstLine="360"/>
        <w:rPr>
          <w:rFonts w:ascii="Times New Roman" w:hAnsi="Times New Roman" w:cs="Times New Roman"/>
          <w:sz w:val="20"/>
          <w:szCs w:val="20"/>
        </w:rPr>
      </w:pPr>
    </w:p>
    <w:p w:rsidR="00DA0FAD" w:rsidRPr="00352B4D" w:rsidRDefault="00DA0FAD" w:rsidP="00DA0FAD">
      <w:pPr>
        <w:numPr>
          <w:ilvl w:val="0"/>
          <w:numId w:val="1"/>
        </w:numPr>
        <w:rPr>
          <w:rFonts w:ascii="Times New Roman" w:hAnsi="Times New Roman" w:cs="Times New Roman"/>
          <w:b/>
          <w:bCs/>
          <w:sz w:val="20"/>
          <w:szCs w:val="20"/>
        </w:rPr>
      </w:pPr>
      <w:r w:rsidRPr="00352B4D">
        <w:rPr>
          <w:rFonts w:ascii="Times New Roman" w:hAnsi="Times New Roman" w:cs="Times New Roman"/>
          <w:b/>
          <w:bCs/>
          <w:sz w:val="20"/>
          <w:szCs w:val="20"/>
        </w:rPr>
        <w:t>Uji Reliabilitas</w:t>
      </w:r>
    </w:p>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b/>
          <w:bCs/>
          <w:sz w:val="20"/>
          <w:szCs w:val="20"/>
        </w:rPr>
        <w:t>Tabel 2. Hasil Uji Reliabilitas SPSS 25, data diolah penulis 2024</w:t>
      </w:r>
    </w:p>
    <w:tbl>
      <w:tblPr>
        <w:tblStyle w:val="TableGrid"/>
        <w:tblW w:w="0" w:type="auto"/>
        <w:tblInd w:w="534" w:type="dxa"/>
        <w:tblBorders>
          <w:left w:val="none" w:sz="0" w:space="0" w:color="auto"/>
          <w:right w:val="none" w:sz="0" w:space="0" w:color="auto"/>
          <w:insideV w:val="none" w:sz="0" w:space="0" w:color="auto"/>
        </w:tblBorders>
        <w:tblLook w:val="04A0" w:firstRow="1" w:lastRow="0" w:firstColumn="1" w:lastColumn="0" w:noHBand="0" w:noVBand="1"/>
      </w:tblPr>
      <w:tblGrid>
        <w:gridCol w:w="1375"/>
        <w:gridCol w:w="1845"/>
        <w:gridCol w:w="1874"/>
        <w:gridCol w:w="1855"/>
        <w:gridCol w:w="1879"/>
      </w:tblGrid>
      <w:tr w:rsidR="00DA0FAD" w:rsidRPr="00352B4D" w:rsidTr="00DA0FAD">
        <w:tc>
          <w:tcPr>
            <w:tcW w:w="1381"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Variabel</w:t>
            </w:r>
          </w:p>
        </w:tc>
        <w:tc>
          <w:tcPr>
            <w:tcW w:w="1915"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N</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 xml:space="preserve">Nilai </w:t>
            </w:r>
            <w:r w:rsidRPr="00352B4D">
              <w:rPr>
                <w:rFonts w:ascii="Times New Roman" w:hAnsi="Times New Roman" w:cs="Times New Roman"/>
                <w:i/>
                <w:iCs/>
                <w:sz w:val="20"/>
                <w:szCs w:val="20"/>
              </w:rPr>
              <w:t>Cronbach Alpha</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Nilai</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Keterangan</w:t>
            </w:r>
          </w:p>
        </w:tc>
      </w:tr>
      <w:tr w:rsidR="00DA0FAD" w:rsidRPr="00352B4D" w:rsidTr="00DA0FAD">
        <w:tc>
          <w:tcPr>
            <w:tcW w:w="1381" w:type="dxa"/>
          </w:tcPr>
          <w:p w:rsidR="00DA0FAD" w:rsidRPr="00352B4D" w:rsidRDefault="00293D31" w:rsidP="00DA0FAD">
            <w:pPr>
              <w:rPr>
                <w:rFonts w:ascii="Times New Roman" w:hAnsi="Times New Roman" w:cs="Times New Roman"/>
                <w:sz w:val="20"/>
                <w:szCs w:val="20"/>
              </w:rPr>
            </w:pPr>
            <w:r w:rsidRPr="00352B4D">
              <w:rPr>
                <w:rFonts w:ascii="Times New Roman" w:hAnsi="Times New Roman" w:cs="Times New Roman"/>
                <w:sz w:val="20"/>
                <w:szCs w:val="20"/>
              </w:rPr>
              <w:t>Kesehatan dan Keselamatan Kerja (K3)</w:t>
            </w:r>
          </w:p>
        </w:tc>
        <w:tc>
          <w:tcPr>
            <w:tcW w:w="1915" w:type="dxa"/>
          </w:tcPr>
          <w:p w:rsidR="00DA0FAD" w:rsidRPr="00352B4D" w:rsidRDefault="00293D31" w:rsidP="00DA0FAD">
            <w:pPr>
              <w:jc w:val="center"/>
              <w:rPr>
                <w:rFonts w:ascii="Times New Roman" w:hAnsi="Times New Roman" w:cs="Times New Roman"/>
                <w:sz w:val="20"/>
                <w:szCs w:val="20"/>
              </w:rPr>
            </w:pPr>
            <w:r w:rsidRPr="00352B4D">
              <w:rPr>
                <w:rFonts w:ascii="Times New Roman" w:hAnsi="Times New Roman" w:cs="Times New Roman"/>
                <w:sz w:val="20"/>
                <w:szCs w:val="20"/>
              </w:rPr>
              <w:t>9</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0,8</w:t>
            </w:r>
            <w:r w:rsidR="00293D31" w:rsidRPr="00352B4D">
              <w:rPr>
                <w:rFonts w:ascii="Times New Roman" w:hAnsi="Times New Roman" w:cs="Times New Roman"/>
                <w:sz w:val="20"/>
                <w:szCs w:val="20"/>
              </w:rPr>
              <w:t>52</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0,6</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Reliabel</w:t>
            </w:r>
          </w:p>
        </w:tc>
      </w:tr>
      <w:tr w:rsidR="00DA0FAD" w:rsidRPr="00352B4D" w:rsidTr="00DA0FAD">
        <w:tc>
          <w:tcPr>
            <w:tcW w:w="1381" w:type="dxa"/>
          </w:tcPr>
          <w:p w:rsidR="00DA0FAD" w:rsidRPr="00352B4D" w:rsidRDefault="00293D31" w:rsidP="00DA0FAD">
            <w:pPr>
              <w:rPr>
                <w:rFonts w:ascii="Times New Roman" w:hAnsi="Times New Roman" w:cs="Times New Roman"/>
                <w:sz w:val="20"/>
                <w:szCs w:val="20"/>
              </w:rPr>
            </w:pPr>
            <w:r w:rsidRPr="00352B4D">
              <w:rPr>
                <w:rFonts w:ascii="Times New Roman" w:hAnsi="Times New Roman" w:cs="Times New Roman"/>
                <w:sz w:val="20"/>
                <w:szCs w:val="20"/>
              </w:rPr>
              <w:t>Kerjasama Tim</w:t>
            </w:r>
          </w:p>
        </w:tc>
        <w:tc>
          <w:tcPr>
            <w:tcW w:w="1915" w:type="dxa"/>
          </w:tcPr>
          <w:p w:rsidR="00DA0FAD" w:rsidRPr="00352B4D" w:rsidRDefault="00293D31" w:rsidP="00DA0FAD">
            <w:pPr>
              <w:jc w:val="center"/>
              <w:rPr>
                <w:rFonts w:ascii="Times New Roman" w:hAnsi="Times New Roman" w:cs="Times New Roman"/>
                <w:sz w:val="20"/>
                <w:szCs w:val="20"/>
              </w:rPr>
            </w:pPr>
            <w:r w:rsidRPr="00352B4D">
              <w:rPr>
                <w:rFonts w:ascii="Times New Roman" w:hAnsi="Times New Roman" w:cs="Times New Roman"/>
                <w:sz w:val="20"/>
                <w:szCs w:val="20"/>
              </w:rPr>
              <w:t>9</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0,</w:t>
            </w:r>
            <w:r w:rsidR="00293D31" w:rsidRPr="00352B4D">
              <w:rPr>
                <w:rFonts w:ascii="Times New Roman" w:hAnsi="Times New Roman" w:cs="Times New Roman"/>
                <w:sz w:val="20"/>
                <w:szCs w:val="20"/>
              </w:rPr>
              <w:t>800</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0,6</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Reliabel</w:t>
            </w:r>
          </w:p>
        </w:tc>
      </w:tr>
      <w:tr w:rsidR="00DA0FAD" w:rsidRPr="00352B4D" w:rsidTr="00DA0FAD">
        <w:tc>
          <w:tcPr>
            <w:tcW w:w="1381" w:type="dxa"/>
          </w:tcPr>
          <w:p w:rsidR="00DA0FAD" w:rsidRPr="00352B4D" w:rsidRDefault="00293D31" w:rsidP="00DA0FAD">
            <w:pPr>
              <w:rPr>
                <w:rFonts w:ascii="Times New Roman" w:hAnsi="Times New Roman" w:cs="Times New Roman"/>
                <w:sz w:val="20"/>
                <w:szCs w:val="20"/>
              </w:rPr>
            </w:pPr>
            <w:r w:rsidRPr="00352B4D">
              <w:rPr>
                <w:rFonts w:ascii="Times New Roman" w:hAnsi="Times New Roman" w:cs="Times New Roman"/>
                <w:sz w:val="20"/>
                <w:szCs w:val="20"/>
              </w:rPr>
              <w:t>Karakteristik Individu</w:t>
            </w:r>
          </w:p>
        </w:tc>
        <w:tc>
          <w:tcPr>
            <w:tcW w:w="1915" w:type="dxa"/>
          </w:tcPr>
          <w:p w:rsidR="00DA0FAD" w:rsidRPr="00352B4D" w:rsidRDefault="00293D31" w:rsidP="00DA0FAD">
            <w:pPr>
              <w:jc w:val="center"/>
              <w:rPr>
                <w:rFonts w:ascii="Times New Roman" w:hAnsi="Times New Roman" w:cs="Times New Roman"/>
                <w:sz w:val="20"/>
                <w:szCs w:val="20"/>
              </w:rPr>
            </w:pPr>
            <w:r w:rsidRPr="00352B4D">
              <w:rPr>
                <w:rFonts w:ascii="Times New Roman" w:hAnsi="Times New Roman" w:cs="Times New Roman"/>
                <w:sz w:val="20"/>
                <w:szCs w:val="20"/>
              </w:rPr>
              <w:t>9</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0,7</w:t>
            </w:r>
            <w:r w:rsidR="00293D31" w:rsidRPr="00352B4D">
              <w:rPr>
                <w:rFonts w:ascii="Times New Roman" w:hAnsi="Times New Roman" w:cs="Times New Roman"/>
                <w:sz w:val="20"/>
                <w:szCs w:val="20"/>
              </w:rPr>
              <w:t>51</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0,6</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Reliabel</w:t>
            </w:r>
          </w:p>
        </w:tc>
      </w:tr>
      <w:tr w:rsidR="00DA0FAD" w:rsidRPr="00352B4D" w:rsidTr="00DA0FAD">
        <w:tc>
          <w:tcPr>
            <w:tcW w:w="1381" w:type="dxa"/>
          </w:tcPr>
          <w:p w:rsidR="00DA0FAD" w:rsidRPr="00352B4D" w:rsidRDefault="00DA0FAD" w:rsidP="00DA0FAD">
            <w:pPr>
              <w:rPr>
                <w:rFonts w:ascii="Times New Roman" w:hAnsi="Times New Roman" w:cs="Times New Roman"/>
                <w:b/>
                <w:bCs/>
                <w:sz w:val="20"/>
                <w:szCs w:val="20"/>
              </w:rPr>
            </w:pPr>
            <w:r w:rsidRPr="00352B4D">
              <w:rPr>
                <w:rFonts w:ascii="Times New Roman" w:hAnsi="Times New Roman" w:cs="Times New Roman"/>
                <w:sz w:val="20"/>
                <w:szCs w:val="20"/>
              </w:rPr>
              <w:t>Kinerja Karyawan</w:t>
            </w:r>
          </w:p>
        </w:tc>
        <w:tc>
          <w:tcPr>
            <w:tcW w:w="1915"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11</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0,</w:t>
            </w:r>
            <w:r w:rsidR="00293D31" w:rsidRPr="00352B4D">
              <w:rPr>
                <w:rFonts w:ascii="Times New Roman" w:hAnsi="Times New Roman" w:cs="Times New Roman"/>
                <w:sz w:val="20"/>
                <w:szCs w:val="20"/>
              </w:rPr>
              <w:t>809</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0,6</w:t>
            </w:r>
          </w:p>
        </w:tc>
        <w:tc>
          <w:tcPr>
            <w:tcW w:w="1916" w:type="dxa"/>
          </w:tcPr>
          <w:p w:rsidR="00DA0FAD" w:rsidRPr="00352B4D" w:rsidRDefault="00DA0FAD" w:rsidP="00DA0FAD">
            <w:pPr>
              <w:jc w:val="center"/>
              <w:rPr>
                <w:rFonts w:ascii="Times New Roman" w:hAnsi="Times New Roman" w:cs="Times New Roman"/>
                <w:b/>
                <w:bCs/>
                <w:sz w:val="20"/>
                <w:szCs w:val="20"/>
              </w:rPr>
            </w:pPr>
            <w:r w:rsidRPr="00352B4D">
              <w:rPr>
                <w:rFonts w:ascii="Times New Roman" w:hAnsi="Times New Roman" w:cs="Times New Roman"/>
                <w:sz w:val="20"/>
                <w:szCs w:val="20"/>
              </w:rPr>
              <w:t>Reliabel</w:t>
            </w:r>
          </w:p>
        </w:tc>
      </w:tr>
    </w:tbl>
    <w:p w:rsidR="002A6B54" w:rsidRPr="00352B4D" w:rsidRDefault="00700C4C" w:rsidP="00700C4C">
      <w:pPr>
        <w:ind w:left="360" w:firstLine="360"/>
        <w:rPr>
          <w:rFonts w:ascii="Times New Roman" w:hAnsi="Times New Roman" w:cs="Times New Roman"/>
          <w:bCs/>
          <w:sz w:val="20"/>
          <w:szCs w:val="20"/>
        </w:rPr>
      </w:pPr>
      <w:r w:rsidRPr="00352B4D">
        <w:rPr>
          <w:rFonts w:ascii="Times New Roman" w:hAnsi="Times New Roman" w:cs="Times New Roman"/>
          <w:bCs/>
          <w:sz w:val="20"/>
          <w:szCs w:val="20"/>
        </w:rPr>
        <w:t>Berdasarkan perhitungan, sebuah instrumen dianggap memiliki reliabilitas jika nilai Cronbach's alpha lebih besar dari 0,6. Dari hasil tabel yang telah disajikan, koefisien reliabilitas untuk variabel Kesehatan dan Keselamatan Kerja (K3) mencapai 0,852, Kerjasama Tim sebesar 0,800, Karakteristik Individu 0,751, dan Kinerja Karyawan 0,809. Oleh karena itu, data yang diuji dapat dianggap reliabel karena semua nilai Cronbach's alpha lebih dari 0,60(&gt;0,60)</w:t>
      </w:r>
    </w:p>
    <w:p w:rsidR="00F97B76" w:rsidRPr="00352B4D" w:rsidRDefault="00F97B76" w:rsidP="00DA0FAD">
      <w:pPr>
        <w:rPr>
          <w:rFonts w:ascii="Times New Roman" w:hAnsi="Times New Roman" w:cs="Times New Roman"/>
          <w:b/>
          <w:bCs/>
          <w:sz w:val="20"/>
          <w:szCs w:val="20"/>
        </w:rPr>
      </w:pPr>
    </w:p>
    <w:p w:rsidR="00700C4C" w:rsidRPr="00352B4D" w:rsidRDefault="00700C4C" w:rsidP="00DA0FAD">
      <w:pPr>
        <w:rPr>
          <w:rFonts w:ascii="Times New Roman" w:hAnsi="Times New Roman" w:cs="Times New Roman"/>
          <w:b/>
          <w:bCs/>
          <w:sz w:val="20"/>
          <w:szCs w:val="20"/>
        </w:rPr>
      </w:pPr>
    </w:p>
    <w:p w:rsidR="00F97B76" w:rsidRPr="00352B4D" w:rsidRDefault="00F97B76" w:rsidP="00F97B76">
      <w:pPr>
        <w:numPr>
          <w:ilvl w:val="0"/>
          <w:numId w:val="1"/>
        </w:numPr>
        <w:rPr>
          <w:rFonts w:ascii="Times New Roman" w:hAnsi="Times New Roman" w:cs="Times New Roman"/>
          <w:b/>
          <w:bCs/>
          <w:sz w:val="20"/>
          <w:szCs w:val="20"/>
        </w:rPr>
      </w:pPr>
      <w:r w:rsidRPr="00352B4D">
        <w:rPr>
          <w:rFonts w:ascii="Times New Roman" w:hAnsi="Times New Roman" w:cs="Times New Roman"/>
          <w:b/>
          <w:bCs/>
          <w:sz w:val="20"/>
          <w:szCs w:val="20"/>
        </w:rPr>
        <w:lastRenderedPageBreak/>
        <w:t>Uji Asumsi Klasik</w:t>
      </w:r>
    </w:p>
    <w:p w:rsidR="00F97B76" w:rsidRPr="00352B4D" w:rsidRDefault="00F97B76" w:rsidP="00F97B76">
      <w:pPr>
        <w:numPr>
          <w:ilvl w:val="0"/>
          <w:numId w:val="2"/>
        </w:numPr>
        <w:rPr>
          <w:rFonts w:ascii="Times New Roman" w:hAnsi="Times New Roman" w:cs="Times New Roman"/>
          <w:b/>
          <w:bCs/>
          <w:sz w:val="20"/>
          <w:szCs w:val="20"/>
        </w:rPr>
      </w:pPr>
      <w:r w:rsidRPr="00352B4D">
        <w:rPr>
          <w:rFonts w:ascii="Times New Roman" w:hAnsi="Times New Roman" w:cs="Times New Roman"/>
          <w:b/>
          <w:bCs/>
          <w:sz w:val="20"/>
          <w:szCs w:val="20"/>
        </w:rPr>
        <w:t>Uji Normalitas</w:t>
      </w:r>
    </w:p>
    <w:p w:rsidR="00F97B76" w:rsidRPr="00352B4D" w:rsidRDefault="00F97B76" w:rsidP="002A6B54">
      <w:pPr>
        <w:jc w:val="center"/>
        <w:rPr>
          <w:rFonts w:ascii="Times New Roman" w:hAnsi="Times New Roman" w:cs="Times New Roman"/>
          <w:b/>
          <w:bCs/>
          <w:sz w:val="20"/>
          <w:szCs w:val="20"/>
        </w:rPr>
      </w:pPr>
      <w:r w:rsidRPr="00352B4D">
        <w:rPr>
          <w:rFonts w:ascii="Times New Roman" w:hAnsi="Times New Roman" w:cs="Times New Roman"/>
          <w:b/>
          <w:bCs/>
          <w:sz w:val="20"/>
          <w:szCs w:val="20"/>
        </w:rPr>
        <w:t>Tabel 3. Hasil Uji Normalitas SPSS 25, data diolah penulis 2024</w:t>
      </w:r>
    </w:p>
    <w:tbl>
      <w:tblPr>
        <w:tblpPr w:leftFromText="180" w:rightFromText="180" w:vertAnchor="text" w:tblpXSpec="center" w:tblpY="1"/>
        <w:tblOverlap w:val="never"/>
        <w:tblW w:w="6345" w:type="dxa"/>
        <w:tblLook w:val="04A0" w:firstRow="1" w:lastRow="0" w:firstColumn="1" w:lastColumn="0" w:noHBand="0" w:noVBand="1"/>
      </w:tblPr>
      <w:tblGrid>
        <w:gridCol w:w="2943"/>
        <w:gridCol w:w="1652"/>
        <w:gridCol w:w="1750"/>
      </w:tblGrid>
      <w:tr w:rsidR="00166D1F" w:rsidRPr="00352B4D" w:rsidTr="00CB766D">
        <w:trPr>
          <w:trHeight w:val="315"/>
        </w:trPr>
        <w:tc>
          <w:tcPr>
            <w:tcW w:w="6345" w:type="dxa"/>
            <w:gridSpan w:val="3"/>
            <w:tcBorders>
              <w:top w:val="single" w:sz="4" w:space="0" w:color="auto"/>
              <w:bottom w:val="single" w:sz="4" w:space="0" w:color="auto"/>
              <w:right w:val="nil"/>
            </w:tcBorders>
            <w:vAlign w:val="center"/>
            <w:hideMark/>
          </w:tcPr>
          <w:p w:rsidR="00166D1F" w:rsidRPr="00352B4D" w:rsidRDefault="00166D1F" w:rsidP="00166D1F">
            <w:pPr>
              <w:widowControl/>
              <w:autoSpaceDE/>
              <w:autoSpaceDN/>
              <w:adjustRightInd/>
              <w:jc w:val="center"/>
              <w:rPr>
                <w:rFonts w:ascii="Times New Roman" w:hAnsi="Times New Roman" w:cs="Times New Roman"/>
                <w:b/>
                <w:bCs/>
                <w:sz w:val="20"/>
                <w:szCs w:val="20"/>
              </w:rPr>
            </w:pPr>
            <w:r w:rsidRPr="00352B4D">
              <w:rPr>
                <w:rFonts w:ascii="Times New Roman" w:hAnsi="Times New Roman" w:cs="Times New Roman"/>
                <w:b/>
                <w:bCs/>
                <w:sz w:val="20"/>
                <w:szCs w:val="20"/>
              </w:rPr>
              <w:t>One-Sample Kolmogorov-Smirnov Test</w:t>
            </w:r>
          </w:p>
        </w:tc>
      </w:tr>
      <w:tr w:rsidR="00166D1F" w:rsidRPr="00352B4D" w:rsidTr="00CB766D">
        <w:trPr>
          <w:trHeight w:val="518"/>
        </w:trPr>
        <w:tc>
          <w:tcPr>
            <w:tcW w:w="4595" w:type="dxa"/>
            <w:gridSpan w:val="2"/>
            <w:tcBorders>
              <w:top w:val="single" w:sz="4" w:space="0" w:color="auto"/>
              <w:bottom w:val="single" w:sz="4" w:space="0" w:color="auto"/>
              <w:right w:val="nil"/>
            </w:tcBorders>
            <w:hideMark/>
          </w:tcPr>
          <w:p w:rsidR="00166D1F" w:rsidRPr="00352B4D" w:rsidRDefault="00166D1F" w:rsidP="002A6B54">
            <w:pPr>
              <w:widowControl/>
              <w:autoSpaceDE/>
              <w:autoSpaceDN/>
              <w:adjustRightInd/>
              <w:rPr>
                <w:rFonts w:ascii="Times New Roman" w:hAnsi="Times New Roman" w:cs="Times New Roman"/>
                <w:i/>
                <w:iCs/>
                <w:sz w:val="20"/>
                <w:szCs w:val="20"/>
              </w:rPr>
            </w:pPr>
          </w:p>
        </w:tc>
        <w:tc>
          <w:tcPr>
            <w:tcW w:w="1750" w:type="dxa"/>
            <w:tcBorders>
              <w:left w:val="nil"/>
              <w:bottom w:val="single" w:sz="4" w:space="0" w:color="auto"/>
              <w:right w:val="nil"/>
            </w:tcBorders>
            <w:hideMark/>
          </w:tcPr>
          <w:p w:rsidR="00166D1F" w:rsidRPr="00352B4D" w:rsidRDefault="00166D1F" w:rsidP="002A6B54">
            <w:pPr>
              <w:widowControl/>
              <w:autoSpaceDE/>
              <w:autoSpaceDN/>
              <w:adjustRightInd/>
              <w:jc w:val="center"/>
              <w:rPr>
                <w:rFonts w:ascii="Times New Roman" w:hAnsi="Times New Roman" w:cs="Times New Roman"/>
                <w:i/>
                <w:iCs/>
                <w:sz w:val="20"/>
                <w:szCs w:val="20"/>
              </w:rPr>
            </w:pPr>
            <w:r w:rsidRPr="00352B4D">
              <w:rPr>
                <w:rFonts w:ascii="Times New Roman" w:hAnsi="Times New Roman" w:cs="Times New Roman"/>
                <w:i/>
                <w:iCs/>
                <w:sz w:val="20"/>
                <w:szCs w:val="20"/>
              </w:rPr>
              <w:t>Unstandardized Residual</w:t>
            </w:r>
          </w:p>
        </w:tc>
      </w:tr>
      <w:tr w:rsidR="002A6B54" w:rsidRPr="00352B4D" w:rsidTr="00CB766D">
        <w:trPr>
          <w:trHeight w:val="315"/>
        </w:trPr>
        <w:tc>
          <w:tcPr>
            <w:tcW w:w="4595" w:type="dxa"/>
            <w:gridSpan w:val="2"/>
            <w:tcBorders>
              <w:top w:val="single" w:sz="4" w:space="0" w:color="auto"/>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N</w:t>
            </w:r>
          </w:p>
        </w:tc>
        <w:tc>
          <w:tcPr>
            <w:tcW w:w="1750" w:type="dxa"/>
            <w:tcBorders>
              <w:top w:val="single" w:sz="4" w:space="0" w:color="auto"/>
              <w:left w:val="nil"/>
              <w:bottom w:val="single" w:sz="4" w:space="0" w:color="auto"/>
              <w:right w:val="nil"/>
            </w:tcBorders>
            <w:noWrap/>
            <w:hideMark/>
          </w:tcPr>
          <w:p w:rsidR="00166D1F" w:rsidRPr="00352B4D" w:rsidRDefault="00166D1F" w:rsidP="00166D1F">
            <w:pPr>
              <w:widowControl/>
              <w:autoSpaceDE/>
              <w:autoSpaceDN/>
              <w:adjustRightInd/>
              <w:jc w:val="right"/>
              <w:rPr>
                <w:rFonts w:ascii="Times New Roman" w:hAnsi="Times New Roman" w:cs="Times New Roman"/>
                <w:i/>
                <w:iCs/>
                <w:sz w:val="20"/>
                <w:szCs w:val="20"/>
              </w:rPr>
            </w:pPr>
            <w:r w:rsidRPr="00352B4D">
              <w:rPr>
                <w:rFonts w:ascii="Times New Roman" w:hAnsi="Times New Roman" w:cs="Times New Roman"/>
                <w:i/>
                <w:iCs/>
                <w:sz w:val="20"/>
                <w:szCs w:val="20"/>
              </w:rPr>
              <w:t>95</w:t>
            </w:r>
          </w:p>
        </w:tc>
      </w:tr>
      <w:tr w:rsidR="002A6B54" w:rsidRPr="00352B4D" w:rsidTr="00CB766D">
        <w:trPr>
          <w:trHeight w:val="300"/>
        </w:trPr>
        <w:tc>
          <w:tcPr>
            <w:tcW w:w="2943" w:type="dxa"/>
            <w:vMerge w:val="restart"/>
            <w:tcBorders>
              <w:top w:val="single" w:sz="4" w:space="0" w:color="auto"/>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Normal Parameters</w:t>
            </w:r>
            <w:r w:rsidRPr="00352B4D">
              <w:rPr>
                <w:rFonts w:ascii="Times New Roman" w:hAnsi="Times New Roman" w:cs="Times New Roman"/>
                <w:i/>
                <w:iCs/>
                <w:sz w:val="20"/>
                <w:szCs w:val="20"/>
                <w:vertAlign w:val="superscript"/>
              </w:rPr>
              <w:t>a,b</w:t>
            </w:r>
          </w:p>
        </w:tc>
        <w:tc>
          <w:tcPr>
            <w:tcW w:w="1652" w:type="dxa"/>
            <w:tcBorders>
              <w:top w:val="single" w:sz="4" w:space="0" w:color="auto"/>
              <w:left w:val="nil"/>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Mean</w:t>
            </w:r>
          </w:p>
        </w:tc>
        <w:tc>
          <w:tcPr>
            <w:tcW w:w="1750" w:type="dxa"/>
            <w:tcBorders>
              <w:top w:val="single" w:sz="4" w:space="0" w:color="auto"/>
              <w:left w:val="nil"/>
              <w:bottom w:val="single" w:sz="4" w:space="0" w:color="auto"/>
              <w:right w:val="nil"/>
            </w:tcBorders>
            <w:noWrap/>
            <w:hideMark/>
          </w:tcPr>
          <w:p w:rsidR="00166D1F" w:rsidRPr="00352B4D" w:rsidRDefault="00166D1F" w:rsidP="00166D1F">
            <w:pPr>
              <w:widowControl/>
              <w:autoSpaceDE/>
              <w:autoSpaceDN/>
              <w:adjustRightInd/>
              <w:jc w:val="right"/>
              <w:rPr>
                <w:rFonts w:ascii="Times New Roman" w:hAnsi="Times New Roman" w:cs="Times New Roman"/>
                <w:i/>
                <w:iCs/>
                <w:sz w:val="20"/>
                <w:szCs w:val="20"/>
              </w:rPr>
            </w:pPr>
            <w:r w:rsidRPr="00352B4D">
              <w:rPr>
                <w:rFonts w:ascii="Times New Roman" w:hAnsi="Times New Roman" w:cs="Times New Roman"/>
                <w:i/>
                <w:iCs/>
                <w:sz w:val="20"/>
                <w:szCs w:val="20"/>
              </w:rPr>
              <w:t>0,0000000</w:t>
            </w:r>
          </w:p>
        </w:tc>
      </w:tr>
      <w:tr w:rsidR="002A6B54" w:rsidRPr="00352B4D" w:rsidTr="00CB766D">
        <w:trPr>
          <w:trHeight w:val="300"/>
        </w:trPr>
        <w:tc>
          <w:tcPr>
            <w:tcW w:w="2943" w:type="dxa"/>
            <w:vMerge/>
            <w:tcBorders>
              <w:top w:val="nil"/>
              <w:bottom w:val="single" w:sz="4" w:space="0" w:color="auto"/>
              <w:right w:val="nil"/>
            </w:tcBorders>
            <w:vAlign w:val="center"/>
            <w:hideMark/>
          </w:tcPr>
          <w:p w:rsidR="00166D1F" w:rsidRPr="00352B4D" w:rsidRDefault="00166D1F" w:rsidP="00166D1F">
            <w:pPr>
              <w:widowControl/>
              <w:autoSpaceDE/>
              <w:autoSpaceDN/>
              <w:adjustRightInd/>
              <w:rPr>
                <w:rFonts w:ascii="Times New Roman" w:hAnsi="Times New Roman" w:cs="Times New Roman"/>
                <w:i/>
                <w:iCs/>
                <w:sz w:val="20"/>
                <w:szCs w:val="20"/>
              </w:rPr>
            </w:pPr>
          </w:p>
        </w:tc>
        <w:tc>
          <w:tcPr>
            <w:tcW w:w="1652" w:type="dxa"/>
            <w:tcBorders>
              <w:top w:val="single" w:sz="4" w:space="0" w:color="auto"/>
              <w:left w:val="nil"/>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Std. Deviation</w:t>
            </w:r>
          </w:p>
        </w:tc>
        <w:tc>
          <w:tcPr>
            <w:tcW w:w="1750" w:type="dxa"/>
            <w:tcBorders>
              <w:top w:val="single" w:sz="4" w:space="0" w:color="auto"/>
              <w:left w:val="nil"/>
              <w:bottom w:val="single" w:sz="4" w:space="0" w:color="auto"/>
              <w:right w:val="nil"/>
            </w:tcBorders>
            <w:noWrap/>
            <w:hideMark/>
          </w:tcPr>
          <w:p w:rsidR="00166D1F" w:rsidRPr="00352B4D" w:rsidRDefault="00700C4C" w:rsidP="00166D1F">
            <w:pPr>
              <w:widowControl/>
              <w:autoSpaceDE/>
              <w:autoSpaceDN/>
              <w:adjustRightInd/>
              <w:jc w:val="right"/>
              <w:rPr>
                <w:rFonts w:ascii="Times New Roman" w:hAnsi="Times New Roman" w:cs="Times New Roman"/>
                <w:i/>
                <w:iCs/>
                <w:sz w:val="20"/>
                <w:szCs w:val="20"/>
              </w:rPr>
            </w:pPr>
            <w:r w:rsidRPr="00352B4D">
              <w:rPr>
                <w:rFonts w:ascii="Times New Roman" w:hAnsi="Times New Roman" w:cs="Times New Roman"/>
                <w:i/>
                <w:iCs/>
                <w:sz w:val="20"/>
                <w:szCs w:val="20"/>
              </w:rPr>
              <w:t>2,35313099</w:t>
            </w:r>
          </w:p>
        </w:tc>
      </w:tr>
      <w:tr w:rsidR="002A6B54" w:rsidRPr="00352B4D" w:rsidTr="00CB766D">
        <w:trPr>
          <w:trHeight w:val="300"/>
        </w:trPr>
        <w:tc>
          <w:tcPr>
            <w:tcW w:w="2943" w:type="dxa"/>
            <w:vMerge w:val="restart"/>
            <w:tcBorders>
              <w:top w:val="single" w:sz="4" w:space="0" w:color="auto"/>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Most Extreme Differences</w:t>
            </w:r>
          </w:p>
        </w:tc>
        <w:tc>
          <w:tcPr>
            <w:tcW w:w="1652" w:type="dxa"/>
            <w:tcBorders>
              <w:top w:val="single" w:sz="4" w:space="0" w:color="auto"/>
              <w:left w:val="nil"/>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Absolute</w:t>
            </w:r>
          </w:p>
        </w:tc>
        <w:tc>
          <w:tcPr>
            <w:tcW w:w="1750" w:type="dxa"/>
            <w:tcBorders>
              <w:top w:val="single" w:sz="4" w:space="0" w:color="auto"/>
              <w:left w:val="nil"/>
              <w:bottom w:val="single" w:sz="4" w:space="0" w:color="auto"/>
              <w:right w:val="nil"/>
            </w:tcBorders>
            <w:noWrap/>
            <w:hideMark/>
          </w:tcPr>
          <w:p w:rsidR="00166D1F" w:rsidRPr="00352B4D" w:rsidRDefault="00166D1F" w:rsidP="00166D1F">
            <w:pPr>
              <w:widowControl/>
              <w:autoSpaceDE/>
              <w:autoSpaceDN/>
              <w:adjustRightInd/>
              <w:jc w:val="right"/>
              <w:rPr>
                <w:rFonts w:ascii="Times New Roman" w:hAnsi="Times New Roman" w:cs="Times New Roman"/>
                <w:i/>
                <w:iCs/>
                <w:sz w:val="20"/>
                <w:szCs w:val="20"/>
              </w:rPr>
            </w:pPr>
            <w:r w:rsidRPr="00352B4D">
              <w:rPr>
                <w:rFonts w:ascii="Times New Roman" w:hAnsi="Times New Roman" w:cs="Times New Roman"/>
                <w:i/>
                <w:iCs/>
                <w:sz w:val="20"/>
                <w:szCs w:val="20"/>
              </w:rPr>
              <w:t>0,0</w:t>
            </w:r>
            <w:r w:rsidR="00700C4C" w:rsidRPr="00352B4D">
              <w:rPr>
                <w:rFonts w:ascii="Times New Roman" w:hAnsi="Times New Roman" w:cs="Times New Roman"/>
                <w:i/>
                <w:iCs/>
                <w:sz w:val="20"/>
                <w:szCs w:val="20"/>
              </w:rPr>
              <w:t>76</w:t>
            </w:r>
          </w:p>
        </w:tc>
      </w:tr>
      <w:tr w:rsidR="002A6B54" w:rsidRPr="00352B4D" w:rsidTr="00CB766D">
        <w:trPr>
          <w:trHeight w:val="300"/>
        </w:trPr>
        <w:tc>
          <w:tcPr>
            <w:tcW w:w="2943" w:type="dxa"/>
            <w:vMerge/>
            <w:tcBorders>
              <w:top w:val="single" w:sz="4" w:space="0" w:color="auto"/>
              <w:bottom w:val="single" w:sz="4" w:space="0" w:color="auto"/>
              <w:right w:val="nil"/>
            </w:tcBorders>
            <w:vAlign w:val="center"/>
            <w:hideMark/>
          </w:tcPr>
          <w:p w:rsidR="00166D1F" w:rsidRPr="00352B4D" w:rsidRDefault="00166D1F" w:rsidP="00166D1F">
            <w:pPr>
              <w:widowControl/>
              <w:autoSpaceDE/>
              <w:autoSpaceDN/>
              <w:adjustRightInd/>
              <w:rPr>
                <w:rFonts w:ascii="Times New Roman" w:hAnsi="Times New Roman" w:cs="Times New Roman"/>
                <w:sz w:val="20"/>
                <w:szCs w:val="20"/>
              </w:rPr>
            </w:pPr>
          </w:p>
        </w:tc>
        <w:tc>
          <w:tcPr>
            <w:tcW w:w="1652" w:type="dxa"/>
            <w:tcBorders>
              <w:top w:val="single" w:sz="4" w:space="0" w:color="auto"/>
              <w:left w:val="nil"/>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Positive</w:t>
            </w:r>
          </w:p>
        </w:tc>
        <w:tc>
          <w:tcPr>
            <w:tcW w:w="1750" w:type="dxa"/>
            <w:tcBorders>
              <w:top w:val="single" w:sz="4" w:space="0" w:color="auto"/>
              <w:left w:val="nil"/>
              <w:bottom w:val="single" w:sz="4" w:space="0" w:color="auto"/>
              <w:right w:val="nil"/>
            </w:tcBorders>
            <w:noWrap/>
            <w:hideMark/>
          </w:tcPr>
          <w:p w:rsidR="00166D1F" w:rsidRPr="00352B4D" w:rsidRDefault="00166D1F" w:rsidP="00166D1F">
            <w:pPr>
              <w:widowControl/>
              <w:autoSpaceDE/>
              <w:autoSpaceDN/>
              <w:adjustRightInd/>
              <w:jc w:val="right"/>
              <w:rPr>
                <w:rFonts w:ascii="Times New Roman" w:hAnsi="Times New Roman" w:cs="Times New Roman"/>
                <w:i/>
                <w:iCs/>
                <w:sz w:val="20"/>
                <w:szCs w:val="20"/>
              </w:rPr>
            </w:pPr>
            <w:r w:rsidRPr="00352B4D">
              <w:rPr>
                <w:rFonts w:ascii="Times New Roman" w:hAnsi="Times New Roman" w:cs="Times New Roman"/>
                <w:i/>
                <w:iCs/>
                <w:sz w:val="20"/>
                <w:szCs w:val="20"/>
              </w:rPr>
              <w:t>0,0</w:t>
            </w:r>
            <w:r w:rsidR="00700C4C" w:rsidRPr="00352B4D">
              <w:rPr>
                <w:rFonts w:ascii="Times New Roman" w:hAnsi="Times New Roman" w:cs="Times New Roman"/>
                <w:i/>
                <w:iCs/>
                <w:sz w:val="20"/>
                <w:szCs w:val="20"/>
              </w:rPr>
              <w:t>68</w:t>
            </w:r>
          </w:p>
        </w:tc>
      </w:tr>
      <w:tr w:rsidR="002A6B54" w:rsidRPr="00352B4D" w:rsidTr="00CB766D">
        <w:trPr>
          <w:trHeight w:val="300"/>
        </w:trPr>
        <w:tc>
          <w:tcPr>
            <w:tcW w:w="2943" w:type="dxa"/>
            <w:vMerge/>
            <w:tcBorders>
              <w:top w:val="single" w:sz="4" w:space="0" w:color="auto"/>
              <w:bottom w:val="single" w:sz="4" w:space="0" w:color="auto"/>
              <w:right w:val="nil"/>
            </w:tcBorders>
            <w:vAlign w:val="center"/>
            <w:hideMark/>
          </w:tcPr>
          <w:p w:rsidR="00166D1F" w:rsidRPr="00352B4D" w:rsidRDefault="00166D1F" w:rsidP="00166D1F">
            <w:pPr>
              <w:widowControl/>
              <w:autoSpaceDE/>
              <w:autoSpaceDN/>
              <w:adjustRightInd/>
              <w:rPr>
                <w:rFonts w:ascii="Times New Roman" w:hAnsi="Times New Roman" w:cs="Times New Roman"/>
                <w:sz w:val="20"/>
                <w:szCs w:val="20"/>
              </w:rPr>
            </w:pPr>
          </w:p>
        </w:tc>
        <w:tc>
          <w:tcPr>
            <w:tcW w:w="1652" w:type="dxa"/>
            <w:tcBorders>
              <w:top w:val="single" w:sz="4" w:space="0" w:color="auto"/>
              <w:left w:val="nil"/>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Negative</w:t>
            </w:r>
          </w:p>
        </w:tc>
        <w:tc>
          <w:tcPr>
            <w:tcW w:w="1750" w:type="dxa"/>
            <w:tcBorders>
              <w:top w:val="single" w:sz="4" w:space="0" w:color="auto"/>
              <w:left w:val="nil"/>
              <w:bottom w:val="single" w:sz="4" w:space="0" w:color="auto"/>
              <w:right w:val="nil"/>
            </w:tcBorders>
            <w:noWrap/>
            <w:hideMark/>
          </w:tcPr>
          <w:p w:rsidR="00166D1F" w:rsidRPr="00352B4D" w:rsidRDefault="00166D1F" w:rsidP="00166D1F">
            <w:pPr>
              <w:widowControl/>
              <w:autoSpaceDE/>
              <w:autoSpaceDN/>
              <w:adjustRightInd/>
              <w:jc w:val="right"/>
              <w:rPr>
                <w:rFonts w:ascii="Times New Roman" w:hAnsi="Times New Roman" w:cs="Times New Roman"/>
                <w:i/>
                <w:iCs/>
                <w:sz w:val="20"/>
                <w:szCs w:val="20"/>
              </w:rPr>
            </w:pPr>
            <w:r w:rsidRPr="00352B4D">
              <w:rPr>
                <w:rFonts w:ascii="Times New Roman" w:hAnsi="Times New Roman" w:cs="Times New Roman"/>
                <w:i/>
                <w:iCs/>
                <w:sz w:val="20"/>
                <w:szCs w:val="20"/>
              </w:rPr>
              <w:t>-0,0</w:t>
            </w:r>
            <w:r w:rsidR="00700C4C" w:rsidRPr="00352B4D">
              <w:rPr>
                <w:rFonts w:ascii="Times New Roman" w:hAnsi="Times New Roman" w:cs="Times New Roman"/>
                <w:i/>
                <w:iCs/>
                <w:sz w:val="20"/>
                <w:szCs w:val="20"/>
              </w:rPr>
              <w:t>76</w:t>
            </w:r>
          </w:p>
        </w:tc>
      </w:tr>
      <w:tr w:rsidR="002A6B54" w:rsidRPr="00352B4D" w:rsidTr="00CB766D">
        <w:trPr>
          <w:trHeight w:val="300"/>
        </w:trPr>
        <w:tc>
          <w:tcPr>
            <w:tcW w:w="4595" w:type="dxa"/>
            <w:gridSpan w:val="2"/>
            <w:tcBorders>
              <w:top w:val="nil"/>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Test Statistic</w:t>
            </w:r>
          </w:p>
        </w:tc>
        <w:tc>
          <w:tcPr>
            <w:tcW w:w="1750" w:type="dxa"/>
            <w:tcBorders>
              <w:top w:val="single" w:sz="4" w:space="0" w:color="auto"/>
              <w:left w:val="nil"/>
              <w:bottom w:val="single" w:sz="4" w:space="0" w:color="auto"/>
              <w:right w:val="nil"/>
            </w:tcBorders>
            <w:noWrap/>
            <w:hideMark/>
          </w:tcPr>
          <w:p w:rsidR="00166D1F" w:rsidRPr="00352B4D" w:rsidRDefault="00166D1F" w:rsidP="00166D1F">
            <w:pPr>
              <w:widowControl/>
              <w:autoSpaceDE/>
              <w:autoSpaceDN/>
              <w:adjustRightInd/>
              <w:jc w:val="right"/>
              <w:rPr>
                <w:rFonts w:ascii="Times New Roman" w:hAnsi="Times New Roman" w:cs="Times New Roman"/>
                <w:i/>
                <w:iCs/>
                <w:sz w:val="20"/>
                <w:szCs w:val="20"/>
              </w:rPr>
            </w:pPr>
            <w:r w:rsidRPr="00352B4D">
              <w:rPr>
                <w:rFonts w:ascii="Times New Roman" w:hAnsi="Times New Roman" w:cs="Times New Roman"/>
                <w:i/>
                <w:iCs/>
                <w:sz w:val="20"/>
                <w:szCs w:val="20"/>
              </w:rPr>
              <w:t>0,0</w:t>
            </w:r>
            <w:r w:rsidR="00700C4C" w:rsidRPr="00352B4D">
              <w:rPr>
                <w:rFonts w:ascii="Times New Roman" w:hAnsi="Times New Roman" w:cs="Times New Roman"/>
                <w:i/>
                <w:iCs/>
                <w:sz w:val="20"/>
                <w:szCs w:val="20"/>
              </w:rPr>
              <w:t>76</w:t>
            </w:r>
          </w:p>
        </w:tc>
      </w:tr>
      <w:tr w:rsidR="002A6B54" w:rsidRPr="00352B4D" w:rsidTr="00CB766D">
        <w:trPr>
          <w:trHeight w:val="300"/>
        </w:trPr>
        <w:tc>
          <w:tcPr>
            <w:tcW w:w="4595" w:type="dxa"/>
            <w:gridSpan w:val="2"/>
            <w:tcBorders>
              <w:top w:val="single" w:sz="4" w:space="0" w:color="auto"/>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Asymp. Sig. (2-tailed)</w:t>
            </w:r>
            <w:r w:rsidRPr="00352B4D">
              <w:rPr>
                <w:rFonts w:ascii="Times New Roman" w:hAnsi="Times New Roman" w:cs="Times New Roman"/>
                <w:i/>
                <w:iCs/>
                <w:sz w:val="20"/>
                <w:szCs w:val="20"/>
                <w:vertAlign w:val="superscript"/>
              </w:rPr>
              <w:t>c</w:t>
            </w:r>
          </w:p>
        </w:tc>
        <w:tc>
          <w:tcPr>
            <w:tcW w:w="1750" w:type="dxa"/>
            <w:tcBorders>
              <w:top w:val="single" w:sz="4" w:space="0" w:color="auto"/>
              <w:left w:val="nil"/>
              <w:bottom w:val="single" w:sz="4" w:space="0" w:color="auto"/>
              <w:right w:val="nil"/>
            </w:tcBorders>
            <w:noWrap/>
            <w:hideMark/>
          </w:tcPr>
          <w:p w:rsidR="00166D1F" w:rsidRPr="00352B4D" w:rsidRDefault="00700C4C" w:rsidP="00166D1F">
            <w:pPr>
              <w:widowControl/>
              <w:autoSpaceDE/>
              <w:autoSpaceDN/>
              <w:adjustRightInd/>
              <w:jc w:val="right"/>
              <w:rPr>
                <w:rFonts w:ascii="Times New Roman" w:hAnsi="Times New Roman" w:cs="Times New Roman"/>
                <w:i/>
                <w:iCs/>
                <w:sz w:val="20"/>
                <w:szCs w:val="20"/>
              </w:rPr>
            </w:pPr>
            <w:r w:rsidRPr="00352B4D">
              <w:rPr>
                <w:rFonts w:ascii="Times New Roman" w:hAnsi="Times New Roman" w:cs="Times New Roman"/>
                <w:i/>
                <w:iCs/>
                <w:sz w:val="20"/>
                <w:szCs w:val="20"/>
              </w:rPr>
              <w:t>,200</w:t>
            </w:r>
            <w:r w:rsidRPr="00352B4D">
              <w:rPr>
                <w:rFonts w:ascii="Times New Roman" w:hAnsi="Times New Roman" w:cs="Times New Roman"/>
                <w:i/>
                <w:iCs/>
                <w:sz w:val="20"/>
                <w:szCs w:val="20"/>
                <w:vertAlign w:val="superscript"/>
              </w:rPr>
              <w:t>d</w:t>
            </w:r>
          </w:p>
        </w:tc>
      </w:tr>
      <w:tr w:rsidR="00166D1F" w:rsidRPr="00352B4D" w:rsidTr="00CB766D">
        <w:trPr>
          <w:trHeight w:val="315"/>
        </w:trPr>
        <w:tc>
          <w:tcPr>
            <w:tcW w:w="6345" w:type="dxa"/>
            <w:gridSpan w:val="3"/>
            <w:tcBorders>
              <w:top w:val="nil"/>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a. Test distribution is Normal.</w:t>
            </w:r>
          </w:p>
        </w:tc>
      </w:tr>
      <w:tr w:rsidR="00166D1F" w:rsidRPr="00352B4D" w:rsidTr="00CB766D">
        <w:trPr>
          <w:trHeight w:val="300"/>
        </w:trPr>
        <w:tc>
          <w:tcPr>
            <w:tcW w:w="6345" w:type="dxa"/>
            <w:gridSpan w:val="3"/>
            <w:tcBorders>
              <w:top w:val="single" w:sz="4" w:space="0" w:color="auto"/>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b. Calculated from data.</w:t>
            </w:r>
          </w:p>
        </w:tc>
      </w:tr>
      <w:tr w:rsidR="00166D1F" w:rsidRPr="00352B4D" w:rsidTr="00CB766D">
        <w:trPr>
          <w:trHeight w:val="300"/>
        </w:trPr>
        <w:tc>
          <w:tcPr>
            <w:tcW w:w="6345" w:type="dxa"/>
            <w:gridSpan w:val="3"/>
            <w:tcBorders>
              <w:top w:val="single" w:sz="4" w:space="0" w:color="auto"/>
              <w:bottom w:val="single" w:sz="4" w:space="0" w:color="auto"/>
              <w:right w:val="nil"/>
            </w:tcBorders>
            <w:hideMark/>
          </w:tcPr>
          <w:p w:rsidR="00166D1F" w:rsidRPr="00352B4D" w:rsidRDefault="00166D1F" w:rsidP="00166D1F">
            <w:pPr>
              <w:widowControl/>
              <w:autoSpaceDE/>
              <w:autoSpaceDN/>
              <w:adjustRightInd/>
              <w:rPr>
                <w:rFonts w:ascii="Times New Roman" w:hAnsi="Times New Roman" w:cs="Times New Roman"/>
                <w:i/>
                <w:iCs/>
                <w:sz w:val="20"/>
                <w:szCs w:val="20"/>
              </w:rPr>
            </w:pPr>
            <w:r w:rsidRPr="00352B4D">
              <w:rPr>
                <w:rFonts w:ascii="Times New Roman" w:hAnsi="Times New Roman" w:cs="Times New Roman"/>
                <w:i/>
                <w:iCs/>
                <w:sz w:val="20"/>
                <w:szCs w:val="20"/>
              </w:rPr>
              <w:t>c. Lilliefors Significance Correction.</w:t>
            </w:r>
          </w:p>
        </w:tc>
      </w:tr>
    </w:tbl>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CB766D" w:rsidRDefault="00CB766D" w:rsidP="00F97B76">
      <w:pPr>
        <w:jc w:val="both"/>
        <w:rPr>
          <w:rFonts w:ascii="Times New Roman" w:hAnsi="Times New Roman" w:cs="Times New Roman"/>
          <w:b/>
          <w:bCs/>
          <w:sz w:val="20"/>
          <w:szCs w:val="20"/>
        </w:rPr>
      </w:pPr>
    </w:p>
    <w:p w:rsidR="00FC2719" w:rsidRPr="00352B4D" w:rsidRDefault="00CB766D" w:rsidP="00CB766D">
      <w:pPr>
        <w:ind w:left="720" w:firstLine="720"/>
        <w:jc w:val="both"/>
        <w:rPr>
          <w:rFonts w:ascii="Times New Roman" w:hAnsi="Times New Roman" w:cs="Times New Roman"/>
          <w:b/>
          <w:bCs/>
          <w:sz w:val="20"/>
          <w:szCs w:val="20"/>
        </w:rPr>
      </w:pPr>
      <w:r w:rsidRPr="00CB766D">
        <w:rPr>
          <w:rFonts w:ascii="Times New Roman" w:hAnsi="Times New Roman" w:cs="Times New Roman"/>
          <w:sz w:val="20"/>
          <w:szCs w:val="20"/>
        </w:rPr>
        <w:t xml:space="preserve">Berdasarkan hasil uji normalitas menggunakan </w:t>
      </w:r>
      <w:r w:rsidRPr="00CB766D">
        <w:rPr>
          <w:rFonts w:ascii="Times New Roman" w:hAnsi="Times New Roman" w:cs="Times New Roman"/>
          <w:i/>
          <w:iCs/>
          <w:sz w:val="20"/>
          <w:szCs w:val="20"/>
        </w:rPr>
        <w:t>One-Sample Kolmogorov-Smirnov Test</w:t>
      </w:r>
      <w:r w:rsidRPr="00CB766D">
        <w:rPr>
          <w:rFonts w:ascii="Times New Roman" w:hAnsi="Times New Roman" w:cs="Times New Roman"/>
          <w:sz w:val="20"/>
          <w:szCs w:val="20"/>
        </w:rPr>
        <w:t>, diperoleh nilai signifikansi (Asymp. Sig. 2-tailed) sebesar 0,200, yang lebih besar dari 0,05. Oleh karena itu, dapat disimpulkan bahwa data residual memiliki distribusi yang normal, sehingga asumsi normalitas terpenuhi.</w:t>
      </w:r>
      <w:r w:rsidR="00166D1F" w:rsidRPr="00352B4D">
        <w:rPr>
          <w:rFonts w:ascii="Times New Roman" w:hAnsi="Times New Roman" w:cs="Times New Roman"/>
          <w:b/>
          <w:bCs/>
          <w:sz w:val="20"/>
          <w:szCs w:val="20"/>
        </w:rPr>
        <w:br w:type="textWrapping" w:clear="all"/>
      </w:r>
      <w:r w:rsidR="002A6B54" w:rsidRPr="00352B4D">
        <w:rPr>
          <w:rFonts w:ascii="Times New Roman" w:hAnsi="Times New Roman" w:cs="Times New Roman"/>
          <w:b/>
          <w:bCs/>
          <w:sz w:val="20"/>
          <w:szCs w:val="20"/>
        </w:rPr>
        <w:t>2. Uji Autokorelasi</w:t>
      </w:r>
    </w:p>
    <w:p w:rsidR="008B2540" w:rsidRPr="00352B4D" w:rsidRDefault="008B2540" w:rsidP="00F97B76">
      <w:pPr>
        <w:jc w:val="both"/>
        <w:rPr>
          <w:rFonts w:ascii="Times New Roman" w:hAnsi="Times New Roman" w:cs="Times New Roman"/>
          <w:b/>
          <w:bCs/>
          <w:sz w:val="20"/>
          <w:szCs w:val="20"/>
        </w:rPr>
      </w:pPr>
    </w:p>
    <w:tbl>
      <w:tblPr>
        <w:tblW w:w="9377"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859"/>
        <w:gridCol w:w="1843"/>
        <w:gridCol w:w="1559"/>
        <w:gridCol w:w="1701"/>
        <w:gridCol w:w="1706"/>
        <w:gridCol w:w="1709"/>
      </w:tblGrid>
      <w:tr w:rsidR="002A6B54" w:rsidRPr="00352B4D" w:rsidTr="00FC2719">
        <w:trPr>
          <w:trHeight w:val="337"/>
          <w:jc w:val="center"/>
        </w:trPr>
        <w:tc>
          <w:tcPr>
            <w:tcW w:w="9377" w:type="dxa"/>
            <w:gridSpan w:val="6"/>
            <w:vAlign w:val="center"/>
            <w:hideMark/>
          </w:tcPr>
          <w:p w:rsidR="002A6B54" w:rsidRPr="00352B4D" w:rsidRDefault="002A6B54" w:rsidP="00FC2719">
            <w:pPr>
              <w:widowControl/>
              <w:autoSpaceDE/>
              <w:autoSpaceDN/>
              <w:adjustRightInd/>
              <w:jc w:val="center"/>
              <w:rPr>
                <w:rFonts w:ascii="Times New Roman" w:hAnsi="Times New Roman" w:cs="Times New Roman"/>
                <w:b/>
                <w:bCs/>
                <w:i/>
                <w:iCs/>
                <w:sz w:val="20"/>
                <w:szCs w:val="20"/>
              </w:rPr>
            </w:pPr>
            <w:r w:rsidRPr="00352B4D">
              <w:rPr>
                <w:rFonts w:ascii="Times New Roman" w:hAnsi="Times New Roman" w:cs="Times New Roman"/>
                <w:b/>
                <w:bCs/>
                <w:i/>
                <w:iCs/>
                <w:sz w:val="20"/>
                <w:szCs w:val="20"/>
              </w:rPr>
              <w:t>Model Summary</w:t>
            </w:r>
            <w:r w:rsidRPr="00352B4D">
              <w:rPr>
                <w:rFonts w:ascii="Times New Roman" w:hAnsi="Times New Roman" w:cs="Times New Roman"/>
                <w:b/>
                <w:bCs/>
                <w:i/>
                <w:iCs/>
                <w:sz w:val="20"/>
                <w:szCs w:val="20"/>
                <w:vertAlign w:val="superscript"/>
              </w:rPr>
              <w:t>b</w:t>
            </w:r>
          </w:p>
        </w:tc>
      </w:tr>
      <w:tr w:rsidR="00FC2719" w:rsidRPr="00352B4D" w:rsidTr="00FC2719">
        <w:trPr>
          <w:trHeight w:val="554"/>
          <w:jc w:val="center"/>
        </w:trPr>
        <w:tc>
          <w:tcPr>
            <w:tcW w:w="859" w:type="dxa"/>
            <w:vAlign w:val="bottom"/>
            <w:hideMark/>
          </w:tcPr>
          <w:p w:rsidR="002A6B54" w:rsidRPr="00352B4D" w:rsidRDefault="002A6B54" w:rsidP="00FC2719">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Model</w:t>
            </w:r>
          </w:p>
        </w:tc>
        <w:tc>
          <w:tcPr>
            <w:tcW w:w="1843" w:type="dxa"/>
            <w:vAlign w:val="bottom"/>
            <w:hideMark/>
          </w:tcPr>
          <w:p w:rsidR="002A6B54" w:rsidRPr="00352B4D" w:rsidRDefault="002A6B54" w:rsidP="00FC2719">
            <w:pPr>
              <w:widowControl/>
              <w:autoSpaceDE/>
              <w:autoSpaceDN/>
              <w:adjustRightInd/>
              <w:jc w:val="center"/>
              <w:rPr>
                <w:rFonts w:ascii="Times New Roman" w:hAnsi="Times New Roman" w:cs="Times New Roman"/>
                <w:sz w:val="20"/>
                <w:szCs w:val="20"/>
              </w:rPr>
            </w:pPr>
            <w:r w:rsidRPr="00352B4D">
              <w:rPr>
                <w:rFonts w:ascii="Times New Roman" w:hAnsi="Times New Roman" w:cs="Times New Roman"/>
                <w:sz w:val="20"/>
                <w:szCs w:val="20"/>
              </w:rPr>
              <w:t>R</w:t>
            </w:r>
          </w:p>
        </w:tc>
        <w:tc>
          <w:tcPr>
            <w:tcW w:w="1559" w:type="dxa"/>
            <w:vAlign w:val="bottom"/>
            <w:hideMark/>
          </w:tcPr>
          <w:p w:rsidR="002A6B54" w:rsidRPr="00352B4D" w:rsidRDefault="002A6B54" w:rsidP="00FC2719">
            <w:pPr>
              <w:widowControl/>
              <w:autoSpaceDE/>
              <w:autoSpaceDN/>
              <w:adjustRightInd/>
              <w:jc w:val="center"/>
              <w:rPr>
                <w:rFonts w:ascii="Times New Roman" w:hAnsi="Times New Roman" w:cs="Times New Roman"/>
                <w:i/>
                <w:iCs/>
                <w:sz w:val="20"/>
                <w:szCs w:val="20"/>
              </w:rPr>
            </w:pPr>
            <w:r w:rsidRPr="00352B4D">
              <w:rPr>
                <w:rFonts w:ascii="Times New Roman" w:hAnsi="Times New Roman" w:cs="Times New Roman"/>
                <w:i/>
                <w:iCs/>
                <w:sz w:val="20"/>
                <w:szCs w:val="20"/>
              </w:rPr>
              <w:t>R Square</w:t>
            </w:r>
          </w:p>
        </w:tc>
        <w:tc>
          <w:tcPr>
            <w:tcW w:w="1701" w:type="dxa"/>
            <w:vAlign w:val="bottom"/>
            <w:hideMark/>
          </w:tcPr>
          <w:p w:rsidR="002A6B54" w:rsidRPr="00352B4D" w:rsidRDefault="002A6B54" w:rsidP="00FC2719">
            <w:pPr>
              <w:widowControl/>
              <w:autoSpaceDE/>
              <w:autoSpaceDN/>
              <w:adjustRightInd/>
              <w:jc w:val="center"/>
              <w:rPr>
                <w:rFonts w:ascii="Times New Roman" w:hAnsi="Times New Roman" w:cs="Times New Roman"/>
                <w:i/>
                <w:iCs/>
                <w:sz w:val="20"/>
                <w:szCs w:val="20"/>
              </w:rPr>
            </w:pPr>
            <w:r w:rsidRPr="00352B4D">
              <w:rPr>
                <w:rFonts w:ascii="Times New Roman" w:hAnsi="Times New Roman" w:cs="Times New Roman"/>
                <w:i/>
                <w:iCs/>
                <w:sz w:val="20"/>
                <w:szCs w:val="20"/>
              </w:rPr>
              <w:t>Adjusted R Square</w:t>
            </w:r>
          </w:p>
        </w:tc>
        <w:tc>
          <w:tcPr>
            <w:tcW w:w="1706" w:type="dxa"/>
            <w:vAlign w:val="bottom"/>
            <w:hideMark/>
          </w:tcPr>
          <w:p w:rsidR="002A6B54" w:rsidRPr="00352B4D" w:rsidRDefault="002A6B54" w:rsidP="00FC2719">
            <w:pPr>
              <w:widowControl/>
              <w:autoSpaceDE/>
              <w:autoSpaceDN/>
              <w:adjustRightInd/>
              <w:jc w:val="center"/>
              <w:rPr>
                <w:rFonts w:ascii="Times New Roman" w:hAnsi="Times New Roman" w:cs="Times New Roman"/>
                <w:i/>
                <w:iCs/>
                <w:sz w:val="20"/>
                <w:szCs w:val="20"/>
              </w:rPr>
            </w:pPr>
            <w:r w:rsidRPr="00352B4D">
              <w:rPr>
                <w:rFonts w:ascii="Times New Roman" w:hAnsi="Times New Roman" w:cs="Times New Roman"/>
                <w:i/>
                <w:iCs/>
                <w:sz w:val="20"/>
                <w:szCs w:val="20"/>
              </w:rPr>
              <w:t>Std. Error of the Estimate</w:t>
            </w:r>
          </w:p>
        </w:tc>
        <w:tc>
          <w:tcPr>
            <w:tcW w:w="1709" w:type="dxa"/>
            <w:vAlign w:val="bottom"/>
            <w:hideMark/>
          </w:tcPr>
          <w:p w:rsidR="002A6B54" w:rsidRPr="00352B4D" w:rsidRDefault="002A6B54" w:rsidP="00FC2719">
            <w:pPr>
              <w:widowControl/>
              <w:autoSpaceDE/>
              <w:autoSpaceDN/>
              <w:adjustRightInd/>
              <w:jc w:val="center"/>
              <w:rPr>
                <w:rFonts w:ascii="Times New Roman" w:hAnsi="Times New Roman" w:cs="Times New Roman"/>
                <w:i/>
                <w:iCs/>
                <w:sz w:val="20"/>
                <w:szCs w:val="20"/>
              </w:rPr>
            </w:pPr>
            <w:r w:rsidRPr="00352B4D">
              <w:rPr>
                <w:rFonts w:ascii="Times New Roman" w:hAnsi="Times New Roman" w:cs="Times New Roman"/>
                <w:i/>
                <w:iCs/>
                <w:sz w:val="20"/>
                <w:szCs w:val="20"/>
              </w:rPr>
              <w:t>Durbin-Watson</w:t>
            </w:r>
          </w:p>
        </w:tc>
      </w:tr>
      <w:tr w:rsidR="00437350" w:rsidRPr="00352B4D" w:rsidTr="00FC2719">
        <w:trPr>
          <w:trHeight w:val="420"/>
          <w:jc w:val="center"/>
        </w:trPr>
        <w:tc>
          <w:tcPr>
            <w:tcW w:w="859" w:type="dxa"/>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rPr>
              <w:t>1</w:t>
            </w:r>
          </w:p>
        </w:tc>
        <w:tc>
          <w:tcPr>
            <w:tcW w:w="1843" w:type="dxa"/>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rPr>
              <w:t>,725</w:t>
            </w:r>
            <w:r w:rsidRPr="00352B4D">
              <w:rPr>
                <w:rFonts w:ascii="Times New Roman" w:hAnsi="Times New Roman" w:cs="Times New Roman"/>
                <w:vertAlign w:val="superscript"/>
              </w:rPr>
              <w:t>a</w:t>
            </w:r>
          </w:p>
        </w:tc>
        <w:tc>
          <w:tcPr>
            <w:tcW w:w="1559" w:type="dxa"/>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rPr>
              <w:t>0,525</w:t>
            </w:r>
          </w:p>
        </w:tc>
        <w:tc>
          <w:tcPr>
            <w:tcW w:w="1701" w:type="dxa"/>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rPr>
              <w:t>0,509</w:t>
            </w:r>
          </w:p>
        </w:tc>
        <w:tc>
          <w:tcPr>
            <w:tcW w:w="1706" w:type="dxa"/>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rPr>
              <w:t>2,39160</w:t>
            </w:r>
          </w:p>
        </w:tc>
        <w:tc>
          <w:tcPr>
            <w:tcW w:w="1709" w:type="dxa"/>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1,714</w:t>
            </w:r>
          </w:p>
        </w:tc>
      </w:tr>
      <w:tr w:rsidR="002A6B54" w:rsidRPr="00352B4D" w:rsidTr="00FC2719">
        <w:trPr>
          <w:trHeight w:val="413"/>
          <w:jc w:val="center"/>
        </w:trPr>
        <w:tc>
          <w:tcPr>
            <w:tcW w:w="9377" w:type="dxa"/>
            <w:gridSpan w:val="6"/>
            <w:hideMark/>
          </w:tcPr>
          <w:p w:rsidR="002A6B54" w:rsidRPr="00352B4D" w:rsidRDefault="002A6B54" w:rsidP="00FC2719">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 xml:space="preserve">a. Predictors: (Constant), </w:t>
            </w:r>
            <w:r w:rsidR="00437350" w:rsidRPr="00352B4D">
              <w:rPr>
                <w:rFonts w:ascii="Times New Roman" w:hAnsi="Times New Roman" w:cs="Times New Roman"/>
                <w:sz w:val="20"/>
                <w:szCs w:val="20"/>
              </w:rPr>
              <w:t>Karakteristik Individu</w:t>
            </w:r>
            <w:r w:rsidRPr="00352B4D">
              <w:rPr>
                <w:rFonts w:ascii="Times New Roman" w:hAnsi="Times New Roman" w:cs="Times New Roman"/>
                <w:sz w:val="20"/>
                <w:szCs w:val="20"/>
              </w:rPr>
              <w:t xml:space="preserve">, </w:t>
            </w:r>
            <w:r w:rsidR="00437350" w:rsidRPr="00352B4D">
              <w:rPr>
                <w:rFonts w:ascii="Times New Roman" w:hAnsi="Times New Roman" w:cs="Times New Roman"/>
                <w:sz w:val="20"/>
                <w:szCs w:val="20"/>
              </w:rPr>
              <w:t>Kesehatan dan Keselamatan Kerja (K3)</w:t>
            </w:r>
            <w:r w:rsidRPr="00352B4D">
              <w:rPr>
                <w:rFonts w:ascii="Times New Roman" w:hAnsi="Times New Roman" w:cs="Times New Roman"/>
                <w:sz w:val="20"/>
                <w:szCs w:val="20"/>
              </w:rPr>
              <w:t xml:space="preserve">, </w:t>
            </w:r>
            <w:r w:rsidR="00437350" w:rsidRPr="00352B4D">
              <w:rPr>
                <w:rFonts w:ascii="Times New Roman" w:hAnsi="Times New Roman" w:cs="Times New Roman"/>
                <w:sz w:val="20"/>
                <w:szCs w:val="20"/>
              </w:rPr>
              <w:t>Kerjasama Tim</w:t>
            </w:r>
          </w:p>
        </w:tc>
      </w:tr>
      <w:tr w:rsidR="002A6B54" w:rsidRPr="00352B4D" w:rsidTr="00FC2719">
        <w:trPr>
          <w:trHeight w:val="419"/>
          <w:jc w:val="center"/>
        </w:trPr>
        <w:tc>
          <w:tcPr>
            <w:tcW w:w="9377" w:type="dxa"/>
            <w:gridSpan w:val="6"/>
            <w:hideMark/>
          </w:tcPr>
          <w:p w:rsidR="002A6B54" w:rsidRPr="00352B4D" w:rsidRDefault="002A6B54" w:rsidP="00FC2719">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 xml:space="preserve">b. Dependent Variable: </w:t>
            </w:r>
            <w:r w:rsidR="00FC2719" w:rsidRPr="00352B4D">
              <w:rPr>
                <w:rFonts w:ascii="Times New Roman" w:hAnsi="Times New Roman" w:cs="Times New Roman"/>
                <w:sz w:val="20"/>
                <w:szCs w:val="20"/>
              </w:rPr>
              <w:t>Kinerja Karyawan</w:t>
            </w:r>
          </w:p>
        </w:tc>
      </w:tr>
    </w:tbl>
    <w:p w:rsidR="00437350" w:rsidRPr="00CB766D" w:rsidRDefault="00CB766D" w:rsidP="00CB766D">
      <w:pPr>
        <w:ind w:left="720" w:firstLine="720"/>
        <w:jc w:val="both"/>
        <w:rPr>
          <w:rFonts w:ascii="Times New Roman" w:hAnsi="Times New Roman" w:cs="Times New Roman"/>
          <w:sz w:val="20"/>
          <w:szCs w:val="20"/>
        </w:rPr>
      </w:pPr>
      <w:r w:rsidRPr="00CB766D">
        <w:rPr>
          <w:rFonts w:ascii="Times New Roman" w:hAnsi="Times New Roman" w:cs="Times New Roman"/>
          <w:sz w:val="20"/>
          <w:szCs w:val="20"/>
        </w:rPr>
        <w:t xml:space="preserve">Tabel di atas menjelaskan VIF yang diperoleh dari nilai Durbin-Watson (d) sebesar 1,714 dengan nilai </w:t>
      </w:r>
      <w:r w:rsidRPr="00CB766D">
        <w:rPr>
          <w:rFonts w:ascii="Times New Roman" w:hAnsi="Times New Roman" w:cs="Times New Roman"/>
          <w:i/>
          <w:iCs/>
          <w:sz w:val="20"/>
          <w:szCs w:val="20"/>
        </w:rPr>
        <w:t>du</w:t>
      </w:r>
      <w:r w:rsidRPr="00CB766D">
        <w:rPr>
          <w:rFonts w:ascii="Times New Roman" w:hAnsi="Times New Roman" w:cs="Times New Roman"/>
          <w:sz w:val="20"/>
          <w:szCs w:val="20"/>
        </w:rPr>
        <w:t xml:space="preserve"> = 1,7316 dan </w:t>
      </w:r>
      <w:r w:rsidRPr="00CB766D">
        <w:rPr>
          <w:rFonts w:ascii="Times New Roman" w:hAnsi="Times New Roman" w:cs="Times New Roman"/>
          <w:i/>
          <w:iCs/>
          <w:sz w:val="20"/>
          <w:szCs w:val="20"/>
        </w:rPr>
        <w:t>dl</w:t>
      </w:r>
      <w:r w:rsidRPr="00CB766D">
        <w:rPr>
          <w:rFonts w:ascii="Times New Roman" w:hAnsi="Times New Roman" w:cs="Times New Roman"/>
          <w:sz w:val="20"/>
          <w:szCs w:val="20"/>
        </w:rPr>
        <w:t xml:space="preserve"> = 1,6015, k = 3 dan n = 95. Dengan melihat tabel DW, Durbin-Watson berada di antara </w:t>
      </w:r>
      <w:r w:rsidRPr="00CB766D">
        <w:rPr>
          <w:rFonts w:ascii="Times New Roman" w:hAnsi="Times New Roman" w:cs="Times New Roman"/>
          <w:i/>
          <w:iCs/>
          <w:sz w:val="20"/>
          <w:szCs w:val="20"/>
        </w:rPr>
        <w:t>dl</w:t>
      </w:r>
      <w:r w:rsidRPr="00CB766D">
        <w:rPr>
          <w:rFonts w:ascii="Times New Roman" w:hAnsi="Times New Roman" w:cs="Times New Roman"/>
          <w:sz w:val="20"/>
          <w:szCs w:val="20"/>
        </w:rPr>
        <w:t xml:space="preserve"> dan </w:t>
      </w:r>
      <w:r w:rsidRPr="00CB766D">
        <w:rPr>
          <w:rFonts w:ascii="Times New Roman" w:hAnsi="Times New Roman" w:cs="Times New Roman"/>
          <w:i/>
          <w:iCs/>
          <w:sz w:val="20"/>
          <w:szCs w:val="20"/>
        </w:rPr>
        <w:t>du</w:t>
      </w:r>
      <w:r w:rsidRPr="00CB766D">
        <w:rPr>
          <w:rFonts w:ascii="Times New Roman" w:hAnsi="Times New Roman" w:cs="Times New Roman"/>
          <w:sz w:val="20"/>
          <w:szCs w:val="20"/>
        </w:rPr>
        <w:t xml:space="preserve"> (1,6015 &lt; 1,714 &lt; 1,7316). Oleh karena itu, dapat disimpulkan bahwa model regresi ini tidak terjadi autokorelasi.</w:t>
      </w:r>
    </w:p>
    <w:p w:rsidR="00437350" w:rsidRPr="00352B4D" w:rsidRDefault="00437350" w:rsidP="00F97B76">
      <w:pPr>
        <w:jc w:val="both"/>
        <w:rPr>
          <w:rFonts w:ascii="Times New Roman" w:hAnsi="Times New Roman" w:cs="Times New Roman"/>
          <w:b/>
          <w:bCs/>
          <w:sz w:val="20"/>
          <w:szCs w:val="20"/>
        </w:rPr>
      </w:pPr>
    </w:p>
    <w:tbl>
      <w:tblPr>
        <w:tblW w:w="9356" w:type="dxa"/>
        <w:tblInd w:w="108" w:type="dxa"/>
        <w:tblLook w:val="04A0" w:firstRow="1" w:lastRow="0" w:firstColumn="1" w:lastColumn="0" w:noHBand="0" w:noVBand="1"/>
      </w:tblPr>
      <w:tblGrid>
        <w:gridCol w:w="851"/>
        <w:gridCol w:w="1559"/>
        <w:gridCol w:w="1324"/>
        <w:gridCol w:w="1098"/>
        <w:gridCol w:w="1277"/>
        <w:gridCol w:w="964"/>
        <w:gridCol w:w="2283"/>
      </w:tblGrid>
      <w:tr w:rsidR="00437350" w:rsidRPr="00352B4D" w:rsidTr="003E5C81">
        <w:trPr>
          <w:trHeight w:val="315"/>
        </w:trPr>
        <w:tc>
          <w:tcPr>
            <w:tcW w:w="9356" w:type="dxa"/>
            <w:gridSpan w:val="7"/>
            <w:tcBorders>
              <w:top w:val="single" w:sz="4" w:space="0" w:color="auto"/>
              <w:bottom w:val="single" w:sz="4" w:space="0" w:color="auto"/>
            </w:tcBorders>
            <w:vAlign w:val="center"/>
            <w:hideMark/>
          </w:tcPr>
          <w:p w:rsidR="00437350" w:rsidRPr="00352B4D" w:rsidRDefault="00437350" w:rsidP="00437350">
            <w:pPr>
              <w:widowControl/>
              <w:autoSpaceDE/>
              <w:autoSpaceDN/>
              <w:adjustRightInd/>
              <w:jc w:val="center"/>
              <w:rPr>
                <w:rFonts w:ascii="Times New Roman" w:hAnsi="Times New Roman" w:cs="Times New Roman"/>
                <w:b/>
                <w:bCs/>
                <w:i/>
                <w:iCs/>
                <w:sz w:val="20"/>
                <w:szCs w:val="20"/>
              </w:rPr>
            </w:pPr>
            <w:r w:rsidRPr="00352B4D">
              <w:rPr>
                <w:rFonts w:ascii="Times New Roman" w:hAnsi="Times New Roman" w:cs="Times New Roman"/>
                <w:b/>
                <w:bCs/>
                <w:i/>
                <w:iCs/>
                <w:sz w:val="20"/>
                <w:szCs w:val="20"/>
              </w:rPr>
              <w:t>Coefficients</w:t>
            </w:r>
            <w:r w:rsidRPr="00352B4D">
              <w:rPr>
                <w:rFonts w:ascii="Times New Roman" w:hAnsi="Times New Roman" w:cs="Times New Roman"/>
                <w:b/>
                <w:bCs/>
                <w:i/>
                <w:iCs/>
                <w:sz w:val="20"/>
                <w:szCs w:val="20"/>
                <w:vertAlign w:val="superscript"/>
              </w:rPr>
              <w:t>a</w:t>
            </w:r>
          </w:p>
        </w:tc>
      </w:tr>
      <w:tr w:rsidR="003E5C81" w:rsidRPr="00352B4D" w:rsidTr="00E8435F">
        <w:trPr>
          <w:trHeight w:val="347"/>
        </w:trPr>
        <w:tc>
          <w:tcPr>
            <w:tcW w:w="2410" w:type="dxa"/>
            <w:gridSpan w:val="2"/>
            <w:vMerge w:val="restart"/>
            <w:tcBorders>
              <w:top w:val="single" w:sz="4" w:space="0" w:color="auto"/>
            </w:tcBorders>
            <w:vAlign w:val="bottom"/>
            <w:hideMark/>
          </w:tcPr>
          <w:p w:rsidR="00437350" w:rsidRPr="00352B4D" w:rsidRDefault="00437350" w:rsidP="00437350">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Model</w:t>
            </w:r>
          </w:p>
        </w:tc>
        <w:tc>
          <w:tcPr>
            <w:tcW w:w="2422" w:type="dxa"/>
            <w:gridSpan w:val="2"/>
            <w:tcBorders>
              <w:top w:val="single" w:sz="4" w:space="0" w:color="auto"/>
              <w:bottom w:val="single" w:sz="4" w:space="0" w:color="auto"/>
            </w:tcBorders>
            <w:vAlign w:val="center"/>
            <w:hideMark/>
          </w:tcPr>
          <w:p w:rsidR="00437350" w:rsidRPr="00352B4D" w:rsidRDefault="00437350" w:rsidP="003E5C81">
            <w:pPr>
              <w:widowControl/>
              <w:autoSpaceDE/>
              <w:autoSpaceDN/>
              <w:adjustRightInd/>
              <w:jc w:val="center"/>
              <w:rPr>
                <w:rFonts w:ascii="Times New Roman" w:hAnsi="Times New Roman" w:cs="Times New Roman"/>
                <w:i/>
                <w:iCs/>
                <w:sz w:val="20"/>
                <w:szCs w:val="20"/>
              </w:rPr>
            </w:pPr>
            <w:r w:rsidRPr="00352B4D">
              <w:rPr>
                <w:rFonts w:ascii="Times New Roman" w:hAnsi="Times New Roman" w:cs="Times New Roman"/>
                <w:i/>
                <w:iCs/>
                <w:sz w:val="20"/>
                <w:szCs w:val="20"/>
              </w:rPr>
              <w:t>Unstandardized Coefficients</w:t>
            </w:r>
          </w:p>
        </w:tc>
        <w:tc>
          <w:tcPr>
            <w:tcW w:w="1277" w:type="dxa"/>
            <w:tcBorders>
              <w:top w:val="single" w:sz="4" w:space="0" w:color="auto"/>
              <w:bottom w:val="single" w:sz="4" w:space="0" w:color="auto"/>
            </w:tcBorders>
            <w:hideMark/>
          </w:tcPr>
          <w:p w:rsidR="00437350" w:rsidRPr="00352B4D" w:rsidRDefault="00437350" w:rsidP="00437350">
            <w:pPr>
              <w:widowControl/>
              <w:autoSpaceDE/>
              <w:autoSpaceDN/>
              <w:adjustRightInd/>
              <w:jc w:val="center"/>
              <w:rPr>
                <w:rFonts w:ascii="Times New Roman" w:hAnsi="Times New Roman" w:cs="Times New Roman"/>
                <w:i/>
                <w:iCs/>
                <w:sz w:val="20"/>
                <w:szCs w:val="20"/>
              </w:rPr>
            </w:pPr>
            <w:r w:rsidRPr="00352B4D">
              <w:rPr>
                <w:rFonts w:ascii="Times New Roman" w:hAnsi="Times New Roman" w:cs="Times New Roman"/>
                <w:i/>
                <w:iCs/>
                <w:sz w:val="20"/>
                <w:szCs w:val="20"/>
              </w:rPr>
              <w:t>Standardized Coefficients</w:t>
            </w:r>
          </w:p>
        </w:tc>
        <w:tc>
          <w:tcPr>
            <w:tcW w:w="964" w:type="dxa"/>
            <w:vMerge w:val="restart"/>
            <w:tcBorders>
              <w:top w:val="single" w:sz="4" w:space="0" w:color="auto"/>
            </w:tcBorders>
            <w:vAlign w:val="bottom"/>
            <w:hideMark/>
          </w:tcPr>
          <w:p w:rsidR="00437350" w:rsidRPr="00352B4D" w:rsidRDefault="00437350" w:rsidP="00437350">
            <w:pPr>
              <w:widowControl/>
              <w:autoSpaceDE/>
              <w:autoSpaceDN/>
              <w:adjustRightInd/>
              <w:jc w:val="center"/>
              <w:rPr>
                <w:rFonts w:ascii="Times New Roman" w:hAnsi="Times New Roman" w:cs="Times New Roman"/>
                <w:sz w:val="20"/>
                <w:szCs w:val="20"/>
              </w:rPr>
            </w:pPr>
            <w:r w:rsidRPr="00352B4D">
              <w:rPr>
                <w:rFonts w:ascii="Times New Roman" w:hAnsi="Times New Roman" w:cs="Times New Roman"/>
                <w:sz w:val="20"/>
                <w:szCs w:val="20"/>
              </w:rPr>
              <w:t>t</w:t>
            </w:r>
          </w:p>
        </w:tc>
        <w:tc>
          <w:tcPr>
            <w:tcW w:w="2283" w:type="dxa"/>
            <w:vMerge w:val="restart"/>
            <w:tcBorders>
              <w:top w:val="single" w:sz="4" w:space="0" w:color="auto"/>
            </w:tcBorders>
            <w:vAlign w:val="bottom"/>
            <w:hideMark/>
          </w:tcPr>
          <w:p w:rsidR="00437350" w:rsidRPr="00352B4D" w:rsidRDefault="00437350" w:rsidP="00437350">
            <w:pPr>
              <w:widowControl/>
              <w:autoSpaceDE/>
              <w:autoSpaceDN/>
              <w:adjustRightInd/>
              <w:jc w:val="center"/>
              <w:rPr>
                <w:rFonts w:ascii="Times New Roman" w:hAnsi="Times New Roman" w:cs="Times New Roman"/>
                <w:sz w:val="20"/>
                <w:szCs w:val="20"/>
              </w:rPr>
            </w:pPr>
            <w:r w:rsidRPr="00352B4D">
              <w:rPr>
                <w:rFonts w:ascii="Times New Roman" w:hAnsi="Times New Roman" w:cs="Times New Roman"/>
                <w:sz w:val="20"/>
                <w:szCs w:val="20"/>
              </w:rPr>
              <w:t>Sig.</w:t>
            </w:r>
          </w:p>
        </w:tc>
      </w:tr>
      <w:tr w:rsidR="003E5C81" w:rsidRPr="00352B4D" w:rsidTr="00E8435F">
        <w:trPr>
          <w:trHeight w:val="315"/>
        </w:trPr>
        <w:tc>
          <w:tcPr>
            <w:tcW w:w="2410" w:type="dxa"/>
            <w:gridSpan w:val="2"/>
            <w:vMerge/>
            <w:tcBorders>
              <w:bottom w:val="single" w:sz="4" w:space="0" w:color="auto"/>
            </w:tcBorders>
            <w:vAlign w:val="center"/>
            <w:hideMark/>
          </w:tcPr>
          <w:p w:rsidR="00437350" w:rsidRPr="00352B4D" w:rsidRDefault="00437350" w:rsidP="00437350">
            <w:pPr>
              <w:widowControl/>
              <w:autoSpaceDE/>
              <w:autoSpaceDN/>
              <w:adjustRightInd/>
              <w:rPr>
                <w:rFonts w:ascii="Times New Roman" w:hAnsi="Times New Roman" w:cs="Times New Roman"/>
                <w:sz w:val="20"/>
                <w:szCs w:val="20"/>
              </w:rPr>
            </w:pPr>
          </w:p>
        </w:tc>
        <w:tc>
          <w:tcPr>
            <w:tcW w:w="1324" w:type="dxa"/>
            <w:tcBorders>
              <w:top w:val="single" w:sz="4" w:space="0" w:color="auto"/>
              <w:bottom w:val="single" w:sz="4" w:space="0" w:color="auto"/>
            </w:tcBorders>
            <w:vAlign w:val="bottom"/>
            <w:hideMark/>
          </w:tcPr>
          <w:p w:rsidR="00437350" w:rsidRPr="00352B4D" w:rsidRDefault="00437350" w:rsidP="00437350">
            <w:pPr>
              <w:widowControl/>
              <w:autoSpaceDE/>
              <w:autoSpaceDN/>
              <w:adjustRightInd/>
              <w:jc w:val="center"/>
              <w:rPr>
                <w:rFonts w:ascii="Times New Roman" w:hAnsi="Times New Roman" w:cs="Times New Roman"/>
                <w:sz w:val="20"/>
                <w:szCs w:val="20"/>
              </w:rPr>
            </w:pPr>
            <w:r w:rsidRPr="00352B4D">
              <w:rPr>
                <w:rFonts w:ascii="Times New Roman" w:hAnsi="Times New Roman" w:cs="Times New Roman"/>
                <w:sz w:val="20"/>
                <w:szCs w:val="20"/>
              </w:rPr>
              <w:t>B</w:t>
            </w:r>
          </w:p>
        </w:tc>
        <w:tc>
          <w:tcPr>
            <w:tcW w:w="1098" w:type="dxa"/>
            <w:tcBorders>
              <w:top w:val="single" w:sz="4" w:space="0" w:color="auto"/>
              <w:bottom w:val="single" w:sz="4" w:space="0" w:color="auto"/>
            </w:tcBorders>
            <w:vAlign w:val="bottom"/>
            <w:hideMark/>
          </w:tcPr>
          <w:p w:rsidR="00437350" w:rsidRPr="00352B4D" w:rsidRDefault="00437350" w:rsidP="00437350">
            <w:pPr>
              <w:widowControl/>
              <w:autoSpaceDE/>
              <w:autoSpaceDN/>
              <w:adjustRightInd/>
              <w:jc w:val="center"/>
              <w:rPr>
                <w:rFonts w:ascii="Times New Roman" w:hAnsi="Times New Roman" w:cs="Times New Roman"/>
                <w:sz w:val="20"/>
                <w:szCs w:val="20"/>
              </w:rPr>
            </w:pPr>
            <w:r w:rsidRPr="00352B4D">
              <w:rPr>
                <w:rFonts w:ascii="Times New Roman" w:hAnsi="Times New Roman" w:cs="Times New Roman"/>
                <w:sz w:val="20"/>
                <w:szCs w:val="20"/>
              </w:rPr>
              <w:t>Std. Error</w:t>
            </w:r>
          </w:p>
        </w:tc>
        <w:tc>
          <w:tcPr>
            <w:tcW w:w="1277" w:type="dxa"/>
            <w:tcBorders>
              <w:top w:val="single" w:sz="4" w:space="0" w:color="auto"/>
              <w:bottom w:val="single" w:sz="4" w:space="0" w:color="auto"/>
            </w:tcBorders>
            <w:vAlign w:val="bottom"/>
            <w:hideMark/>
          </w:tcPr>
          <w:p w:rsidR="00437350" w:rsidRPr="00352B4D" w:rsidRDefault="00437350" w:rsidP="00437350">
            <w:pPr>
              <w:widowControl/>
              <w:autoSpaceDE/>
              <w:autoSpaceDN/>
              <w:adjustRightInd/>
              <w:jc w:val="center"/>
              <w:rPr>
                <w:rFonts w:ascii="Times New Roman" w:hAnsi="Times New Roman" w:cs="Times New Roman"/>
                <w:sz w:val="20"/>
                <w:szCs w:val="20"/>
              </w:rPr>
            </w:pPr>
            <w:r w:rsidRPr="00352B4D">
              <w:rPr>
                <w:rFonts w:ascii="Times New Roman" w:hAnsi="Times New Roman" w:cs="Times New Roman"/>
                <w:sz w:val="20"/>
                <w:szCs w:val="20"/>
              </w:rPr>
              <w:t>Beta</w:t>
            </w:r>
          </w:p>
        </w:tc>
        <w:tc>
          <w:tcPr>
            <w:tcW w:w="964" w:type="dxa"/>
            <w:vMerge/>
            <w:tcBorders>
              <w:bottom w:val="single" w:sz="4" w:space="0" w:color="auto"/>
            </w:tcBorders>
            <w:vAlign w:val="center"/>
            <w:hideMark/>
          </w:tcPr>
          <w:p w:rsidR="00437350" w:rsidRPr="00352B4D" w:rsidRDefault="00437350" w:rsidP="00437350">
            <w:pPr>
              <w:widowControl/>
              <w:autoSpaceDE/>
              <w:autoSpaceDN/>
              <w:adjustRightInd/>
              <w:rPr>
                <w:rFonts w:ascii="Times New Roman" w:hAnsi="Times New Roman" w:cs="Times New Roman"/>
                <w:sz w:val="20"/>
                <w:szCs w:val="20"/>
              </w:rPr>
            </w:pPr>
          </w:p>
        </w:tc>
        <w:tc>
          <w:tcPr>
            <w:tcW w:w="2283" w:type="dxa"/>
            <w:vMerge/>
            <w:tcBorders>
              <w:bottom w:val="single" w:sz="4" w:space="0" w:color="auto"/>
            </w:tcBorders>
            <w:vAlign w:val="center"/>
            <w:hideMark/>
          </w:tcPr>
          <w:p w:rsidR="00437350" w:rsidRPr="00352B4D" w:rsidRDefault="00437350" w:rsidP="00437350">
            <w:pPr>
              <w:widowControl/>
              <w:autoSpaceDE/>
              <w:autoSpaceDN/>
              <w:adjustRightInd/>
              <w:rPr>
                <w:rFonts w:ascii="Times New Roman" w:hAnsi="Times New Roman" w:cs="Times New Roman"/>
                <w:sz w:val="20"/>
                <w:szCs w:val="20"/>
              </w:rPr>
            </w:pPr>
          </w:p>
        </w:tc>
      </w:tr>
      <w:tr w:rsidR="00437350" w:rsidRPr="00352B4D" w:rsidTr="00E8435F">
        <w:trPr>
          <w:trHeight w:val="272"/>
        </w:trPr>
        <w:tc>
          <w:tcPr>
            <w:tcW w:w="851" w:type="dxa"/>
            <w:vMerge w:val="restart"/>
            <w:tcBorders>
              <w:top w:val="single" w:sz="4" w:space="0" w:color="auto"/>
            </w:tcBorders>
            <w:noWrap/>
            <w:hideMark/>
          </w:tcPr>
          <w:p w:rsidR="00437350" w:rsidRPr="00352B4D" w:rsidRDefault="00437350" w:rsidP="00437350">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1</w:t>
            </w:r>
          </w:p>
        </w:tc>
        <w:tc>
          <w:tcPr>
            <w:tcW w:w="1559" w:type="dxa"/>
            <w:tcBorders>
              <w:top w:val="single" w:sz="4" w:space="0" w:color="auto"/>
              <w:bottom w:val="single" w:sz="4" w:space="0" w:color="auto"/>
            </w:tcBorders>
            <w:hideMark/>
          </w:tcPr>
          <w:p w:rsidR="00437350" w:rsidRPr="00352B4D" w:rsidRDefault="00437350" w:rsidP="00437350">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(Constant)</w:t>
            </w:r>
          </w:p>
        </w:tc>
        <w:tc>
          <w:tcPr>
            <w:tcW w:w="1324"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0,289</w:t>
            </w:r>
          </w:p>
        </w:tc>
        <w:tc>
          <w:tcPr>
            <w:tcW w:w="1098"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2,112</w:t>
            </w:r>
          </w:p>
        </w:tc>
        <w:tc>
          <w:tcPr>
            <w:tcW w:w="1277" w:type="dxa"/>
            <w:tcBorders>
              <w:top w:val="single" w:sz="4" w:space="0" w:color="auto"/>
              <w:bottom w:val="single" w:sz="4" w:space="0" w:color="auto"/>
            </w:tcBorders>
            <w:hideMark/>
          </w:tcPr>
          <w:p w:rsidR="00437350" w:rsidRPr="00352B4D" w:rsidRDefault="00437350" w:rsidP="00437350">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 </w:t>
            </w:r>
          </w:p>
        </w:tc>
        <w:tc>
          <w:tcPr>
            <w:tcW w:w="964"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0,137</w:t>
            </w:r>
          </w:p>
        </w:tc>
        <w:tc>
          <w:tcPr>
            <w:tcW w:w="2283"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0,892</w:t>
            </w:r>
          </w:p>
        </w:tc>
      </w:tr>
      <w:tr w:rsidR="00437350" w:rsidRPr="00352B4D" w:rsidTr="00E8435F">
        <w:trPr>
          <w:trHeight w:val="300"/>
        </w:trPr>
        <w:tc>
          <w:tcPr>
            <w:tcW w:w="851" w:type="dxa"/>
            <w:vMerge/>
            <w:vAlign w:val="center"/>
            <w:hideMark/>
          </w:tcPr>
          <w:p w:rsidR="00437350" w:rsidRPr="00352B4D" w:rsidRDefault="00437350" w:rsidP="00437350">
            <w:pPr>
              <w:widowControl/>
              <w:autoSpaceDE/>
              <w:autoSpaceDN/>
              <w:adjustRightInd/>
              <w:rPr>
                <w:rFonts w:ascii="Times New Roman" w:hAnsi="Times New Roman" w:cs="Times New Roman"/>
                <w:sz w:val="20"/>
                <w:szCs w:val="20"/>
              </w:rPr>
            </w:pPr>
          </w:p>
        </w:tc>
        <w:tc>
          <w:tcPr>
            <w:tcW w:w="1559" w:type="dxa"/>
            <w:tcBorders>
              <w:top w:val="single" w:sz="4" w:space="0" w:color="auto"/>
              <w:bottom w:val="single" w:sz="4" w:space="0" w:color="auto"/>
            </w:tcBorders>
            <w:hideMark/>
          </w:tcPr>
          <w:p w:rsidR="00437350" w:rsidRPr="00352B4D" w:rsidRDefault="00437350" w:rsidP="00437350">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Kesehatan dan Keselamatan (K3)</w:t>
            </w:r>
          </w:p>
        </w:tc>
        <w:tc>
          <w:tcPr>
            <w:tcW w:w="1324"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0,042</w:t>
            </w:r>
          </w:p>
        </w:tc>
        <w:tc>
          <w:tcPr>
            <w:tcW w:w="1098"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0,048</w:t>
            </w:r>
          </w:p>
        </w:tc>
        <w:tc>
          <w:tcPr>
            <w:tcW w:w="1277"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0,114</w:t>
            </w:r>
          </w:p>
        </w:tc>
        <w:tc>
          <w:tcPr>
            <w:tcW w:w="964"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0,874</w:t>
            </w:r>
          </w:p>
        </w:tc>
        <w:tc>
          <w:tcPr>
            <w:tcW w:w="2283"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0,384</w:t>
            </w:r>
          </w:p>
        </w:tc>
      </w:tr>
      <w:tr w:rsidR="00437350" w:rsidRPr="00352B4D" w:rsidTr="00E8435F">
        <w:trPr>
          <w:trHeight w:val="300"/>
        </w:trPr>
        <w:tc>
          <w:tcPr>
            <w:tcW w:w="851" w:type="dxa"/>
            <w:vMerge/>
            <w:vAlign w:val="center"/>
            <w:hideMark/>
          </w:tcPr>
          <w:p w:rsidR="00437350" w:rsidRPr="00352B4D" w:rsidRDefault="00437350" w:rsidP="00437350">
            <w:pPr>
              <w:widowControl/>
              <w:autoSpaceDE/>
              <w:autoSpaceDN/>
              <w:adjustRightInd/>
              <w:rPr>
                <w:rFonts w:ascii="Times New Roman" w:hAnsi="Times New Roman" w:cs="Times New Roman"/>
                <w:sz w:val="20"/>
                <w:szCs w:val="20"/>
              </w:rPr>
            </w:pPr>
          </w:p>
        </w:tc>
        <w:tc>
          <w:tcPr>
            <w:tcW w:w="1559" w:type="dxa"/>
            <w:tcBorders>
              <w:top w:val="single" w:sz="4" w:space="0" w:color="auto"/>
              <w:bottom w:val="single" w:sz="4" w:space="0" w:color="auto"/>
            </w:tcBorders>
            <w:hideMark/>
          </w:tcPr>
          <w:p w:rsidR="00437350" w:rsidRPr="00352B4D" w:rsidRDefault="00437350" w:rsidP="00437350">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Kerjasama Tim</w:t>
            </w:r>
          </w:p>
        </w:tc>
        <w:tc>
          <w:tcPr>
            <w:tcW w:w="1324"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0,005</w:t>
            </w:r>
          </w:p>
        </w:tc>
        <w:tc>
          <w:tcPr>
            <w:tcW w:w="1098"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0,057</w:t>
            </w:r>
          </w:p>
        </w:tc>
        <w:tc>
          <w:tcPr>
            <w:tcW w:w="1277"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0,013</w:t>
            </w:r>
          </w:p>
        </w:tc>
        <w:tc>
          <w:tcPr>
            <w:tcW w:w="964"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0,092</w:t>
            </w:r>
          </w:p>
        </w:tc>
        <w:tc>
          <w:tcPr>
            <w:tcW w:w="2283"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0,927</w:t>
            </w:r>
          </w:p>
        </w:tc>
      </w:tr>
      <w:tr w:rsidR="00437350" w:rsidRPr="00352B4D" w:rsidTr="00E8435F">
        <w:trPr>
          <w:trHeight w:val="315"/>
        </w:trPr>
        <w:tc>
          <w:tcPr>
            <w:tcW w:w="851" w:type="dxa"/>
            <w:vMerge/>
            <w:tcBorders>
              <w:bottom w:val="single" w:sz="4" w:space="0" w:color="auto"/>
            </w:tcBorders>
            <w:vAlign w:val="center"/>
            <w:hideMark/>
          </w:tcPr>
          <w:p w:rsidR="00437350" w:rsidRPr="00352B4D" w:rsidRDefault="00437350" w:rsidP="00437350">
            <w:pPr>
              <w:widowControl/>
              <w:autoSpaceDE/>
              <w:autoSpaceDN/>
              <w:adjustRightInd/>
              <w:rPr>
                <w:rFonts w:ascii="Times New Roman" w:hAnsi="Times New Roman" w:cs="Times New Roman"/>
                <w:sz w:val="20"/>
                <w:szCs w:val="20"/>
              </w:rPr>
            </w:pPr>
          </w:p>
        </w:tc>
        <w:tc>
          <w:tcPr>
            <w:tcW w:w="1559" w:type="dxa"/>
            <w:tcBorders>
              <w:top w:val="single" w:sz="4" w:space="0" w:color="auto"/>
              <w:bottom w:val="single" w:sz="4" w:space="0" w:color="auto"/>
            </w:tcBorders>
            <w:hideMark/>
          </w:tcPr>
          <w:p w:rsidR="00437350" w:rsidRPr="00352B4D" w:rsidRDefault="00437350" w:rsidP="00437350">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Karakteristik Individu</w:t>
            </w:r>
          </w:p>
        </w:tc>
        <w:tc>
          <w:tcPr>
            <w:tcW w:w="1324"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0,090</w:t>
            </w:r>
          </w:p>
        </w:tc>
        <w:tc>
          <w:tcPr>
            <w:tcW w:w="1098"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0,061</w:t>
            </w:r>
          </w:p>
        </w:tc>
        <w:tc>
          <w:tcPr>
            <w:tcW w:w="1277"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0,187</w:t>
            </w:r>
          </w:p>
        </w:tc>
        <w:tc>
          <w:tcPr>
            <w:tcW w:w="964"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1,482</w:t>
            </w:r>
          </w:p>
        </w:tc>
        <w:tc>
          <w:tcPr>
            <w:tcW w:w="2283" w:type="dxa"/>
            <w:tcBorders>
              <w:top w:val="single" w:sz="4" w:space="0" w:color="auto"/>
              <w:bottom w:val="single" w:sz="4" w:space="0" w:color="auto"/>
            </w:tcBorders>
            <w:noWrap/>
            <w:hideMark/>
          </w:tcPr>
          <w:p w:rsidR="00437350" w:rsidRPr="00352B4D" w:rsidRDefault="00437350" w:rsidP="00437350">
            <w:pPr>
              <w:widowControl/>
              <w:autoSpaceDE/>
              <w:autoSpaceDN/>
              <w:adjustRightInd/>
              <w:jc w:val="right"/>
              <w:rPr>
                <w:rFonts w:ascii="Times New Roman" w:hAnsi="Times New Roman" w:cs="Times New Roman"/>
                <w:sz w:val="20"/>
                <w:szCs w:val="20"/>
              </w:rPr>
            </w:pPr>
            <w:r w:rsidRPr="00352B4D">
              <w:rPr>
                <w:rFonts w:ascii="Times New Roman" w:hAnsi="Times New Roman" w:cs="Times New Roman"/>
                <w:sz w:val="20"/>
                <w:szCs w:val="20"/>
              </w:rPr>
              <w:t>0,142</w:t>
            </w:r>
          </w:p>
        </w:tc>
      </w:tr>
      <w:tr w:rsidR="00437350" w:rsidRPr="00352B4D" w:rsidTr="003E5C81">
        <w:trPr>
          <w:trHeight w:val="315"/>
        </w:trPr>
        <w:tc>
          <w:tcPr>
            <w:tcW w:w="9356" w:type="dxa"/>
            <w:gridSpan w:val="7"/>
            <w:tcBorders>
              <w:top w:val="single" w:sz="4" w:space="0" w:color="auto"/>
              <w:bottom w:val="single" w:sz="4" w:space="0" w:color="auto"/>
            </w:tcBorders>
            <w:vAlign w:val="center"/>
            <w:hideMark/>
          </w:tcPr>
          <w:p w:rsidR="00437350" w:rsidRPr="00352B4D" w:rsidRDefault="00437350" w:rsidP="003E5C81">
            <w:pPr>
              <w:widowControl/>
              <w:autoSpaceDE/>
              <w:autoSpaceDN/>
              <w:adjustRightInd/>
              <w:rPr>
                <w:rFonts w:ascii="Times New Roman" w:hAnsi="Times New Roman" w:cs="Times New Roman"/>
                <w:sz w:val="20"/>
                <w:szCs w:val="20"/>
              </w:rPr>
            </w:pPr>
            <w:r w:rsidRPr="00352B4D">
              <w:rPr>
                <w:rFonts w:ascii="Times New Roman" w:hAnsi="Times New Roman" w:cs="Times New Roman"/>
                <w:sz w:val="20"/>
                <w:szCs w:val="20"/>
              </w:rPr>
              <w:t>a. Dependent Variable: abs_res</w:t>
            </w:r>
          </w:p>
        </w:tc>
      </w:tr>
    </w:tbl>
    <w:p w:rsidR="00E8435F" w:rsidRPr="00352B4D" w:rsidRDefault="00E8435F" w:rsidP="00E8435F">
      <w:pPr>
        <w:numPr>
          <w:ilvl w:val="0"/>
          <w:numId w:val="4"/>
        </w:numPr>
        <w:ind w:left="284" w:hanging="284"/>
        <w:jc w:val="both"/>
        <w:rPr>
          <w:rFonts w:ascii="Times New Roman" w:hAnsi="Times New Roman" w:cs="Times New Roman"/>
          <w:b/>
          <w:bCs/>
          <w:sz w:val="20"/>
          <w:szCs w:val="20"/>
        </w:rPr>
      </w:pPr>
      <w:r w:rsidRPr="00352B4D">
        <w:rPr>
          <w:rFonts w:ascii="Times New Roman" w:hAnsi="Times New Roman" w:cs="Times New Roman"/>
          <w:b/>
          <w:bCs/>
          <w:sz w:val="20"/>
          <w:szCs w:val="20"/>
        </w:rPr>
        <w:lastRenderedPageBreak/>
        <w:t>Uji Heteroskedistitas</w:t>
      </w:r>
    </w:p>
    <w:p w:rsidR="00437350" w:rsidRPr="00B85E1A" w:rsidRDefault="00B85E1A" w:rsidP="00B85E1A">
      <w:pPr>
        <w:ind w:left="720" w:firstLine="720"/>
        <w:jc w:val="both"/>
        <w:rPr>
          <w:rFonts w:ascii="Times New Roman" w:hAnsi="Times New Roman" w:cs="Times New Roman"/>
          <w:sz w:val="20"/>
          <w:szCs w:val="20"/>
        </w:rPr>
      </w:pPr>
      <w:r w:rsidRPr="00B85E1A">
        <w:rPr>
          <w:rFonts w:ascii="Times New Roman" w:hAnsi="Times New Roman" w:cs="Times New Roman"/>
          <w:sz w:val="20"/>
          <w:szCs w:val="20"/>
        </w:rPr>
        <w:t>Dari hasil uji heteroskedastisitas di atas, nilai signifikansi untuk variabel Kesehatan dan Keselamatan Kerja (K3) adalah 0,384, Kerjasama Tim 0,927, dan Karakteristik Individu 0,142. Karena semua nilai signifikansi lebih besar dari 0,05, dapat disimpulkan bahwa model regresi ini tidak mengalami heteroskedastisitas, sehingga variabel independen tidak mempengaruhi penyebaran residual secara signifikan.</w:t>
      </w:r>
    </w:p>
    <w:p w:rsidR="00E8435F" w:rsidRDefault="00E8435F" w:rsidP="00E8435F">
      <w:pPr>
        <w:numPr>
          <w:ilvl w:val="0"/>
          <w:numId w:val="4"/>
        </w:numPr>
        <w:jc w:val="both"/>
        <w:rPr>
          <w:rFonts w:ascii="Times New Roman" w:hAnsi="Times New Roman" w:cs="Times New Roman"/>
          <w:b/>
          <w:bCs/>
          <w:sz w:val="20"/>
          <w:szCs w:val="20"/>
        </w:rPr>
      </w:pPr>
      <w:r w:rsidRPr="00352B4D">
        <w:rPr>
          <w:rFonts w:ascii="Times New Roman" w:hAnsi="Times New Roman" w:cs="Times New Roman"/>
          <w:b/>
          <w:bCs/>
          <w:sz w:val="20"/>
          <w:szCs w:val="20"/>
        </w:rPr>
        <w:t>Uji Multikolinearitas</w:t>
      </w:r>
    </w:p>
    <w:p w:rsidR="002B0492" w:rsidRPr="00352B4D" w:rsidRDefault="002B0492" w:rsidP="002B0492">
      <w:pPr>
        <w:jc w:val="both"/>
        <w:rPr>
          <w:rFonts w:ascii="Times New Roman" w:hAnsi="Times New Roman" w:cs="Times New Roman"/>
          <w:b/>
          <w:bCs/>
          <w:sz w:val="20"/>
          <w:szCs w:val="20"/>
        </w:rPr>
      </w:pPr>
    </w:p>
    <w:tbl>
      <w:tblPr>
        <w:tblW w:w="9356" w:type="dxa"/>
        <w:tblInd w:w="108" w:type="dxa"/>
        <w:tblLook w:val="04A0" w:firstRow="1" w:lastRow="0" w:firstColumn="1" w:lastColumn="0" w:noHBand="0" w:noVBand="1"/>
      </w:tblPr>
      <w:tblGrid>
        <w:gridCol w:w="317"/>
        <w:gridCol w:w="1384"/>
        <w:gridCol w:w="1134"/>
        <w:gridCol w:w="826"/>
        <w:gridCol w:w="1277"/>
        <w:gridCol w:w="948"/>
        <w:gridCol w:w="948"/>
        <w:gridCol w:w="1017"/>
        <w:gridCol w:w="1505"/>
      </w:tblGrid>
      <w:tr w:rsidR="00E8435F" w:rsidRPr="00352B4D" w:rsidTr="002B0492">
        <w:trPr>
          <w:trHeight w:val="315"/>
        </w:trPr>
        <w:tc>
          <w:tcPr>
            <w:tcW w:w="9356" w:type="dxa"/>
            <w:gridSpan w:val="9"/>
            <w:tcBorders>
              <w:top w:val="single" w:sz="4" w:space="0" w:color="auto"/>
              <w:left w:val="nil"/>
              <w:bottom w:val="single" w:sz="4" w:space="0" w:color="auto"/>
              <w:right w:val="nil"/>
            </w:tcBorders>
            <w:vAlign w:val="center"/>
            <w:hideMark/>
          </w:tcPr>
          <w:p w:rsidR="00E8435F" w:rsidRPr="00352B4D" w:rsidRDefault="00E8435F" w:rsidP="00E8435F">
            <w:pPr>
              <w:widowControl/>
              <w:autoSpaceDE/>
              <w:autoSpaceDN/>
              <w:adjustRightInd/>
              <w:jc w:val="center"/>
              <w:rPr>
                <w:rFonts w:ascii="Times New Roman" w:hAnsi="Times New Roman" w:cs="Times New Roman"/>
                <w:b/>
                <w:bCs/>
              </w:rPr>
            </w:pPr>
            <w:r w:rsidRPr="00352B4D">
              <w:rPr>
                <w:rFonts w:ascii="Times New Roman" w:hAnsi="Times New Roman" w:cs="Times New Roman"/>
                <w:b/>
                <w:bCs/>
              </w:rPr>
              <w:t>Coefficients</w:t>
            </w:r>
            <w:r w:rsidRPr="00352B4D">
              <w:rPr>
                <w:rFonts w:ascii="Times New Roman" w:hAnsi="Times New Roman" w:cs="Times New Roman"/>
                <w:b/>
                <w:bCs/>
                <w:vertAlign w:val="superscript"/>
              </w:rPr>
              <w:t>a</w:t>
            </w:r>
          </w:p>
        </w:tc>
      </w:tr>
      <w:tr w:rsidR="00E8435F" w:rsidRPr="00352B4D" w:rsidTr="002B0492">
        <w:trPr>
          <w:trHeight w:val="470"/>
        </w:trPr>
        <w:tc>
          <w:tcPr>
            <w:tcW w:w="1701" w:type="dxa"/>
            <w:gridSpan w:val="2"/>
            <w:vMerge w:val="restart"/>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Model</w:t>
            </w:r>
          </w:p>
        </w:tc>
        <w:tc>
          <w:tcPr>
            <w:tcW w:w="1960" w:type="dxa"/>
            <w:gridSpan w:val="2"/>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Unstandardized Coefficients</w:t>
            </w:r>
          </w:p>
        </w:tc>
        <w:tc>
          <w:tcPr>
            <w:tcW w:w="1277" w:type="dxa"/>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Standardized Coefficients</w:t>
            </w:r>
          </w:p>
        </w:tc>
        <w:tc>
          <w:tcPr>
            <w:tcW w:w="948" w:type="dxa"/>
            <w:vMerge w:val="restart"/>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t</w:t>
            </w:r>
          </w:p>
        </w:tc>
        <w:tc>
          <w:tcPr>
            <w:tcW w:w="948" w:type="dxa"/>
            <w:vMerge w:val="restart"/>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Sig.</w:t>
            </w:r>
          </w:p>
        </w:tc>
        <w:tc>
          <w:tcPr>
            <w:tcW w:w="2522" w:type="dxa"/>
            <w:gridSpan w:val="2"/>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Collinearity Statistics</w:t>
            </w:r>
          </w:p>
        </w:tc>
      </w:tr>
      <w:tr w:rsidR="00E8435F" w:rsidRPr="00352B4D" w:rsidTr="002B0492">
        <w:trPr>
          <w:trHeight w:val="407"/>
        </w:trPr>
        <w:tc>
          <w:tcPr>
            <w:tcW w:w="1701" w:type="dxa"/>
            <w:gridSpan w:val="2"/>
            <w:vMerge/>
            <w:tcBorders>
              <w:top w:val="single" w:sz="4" w:space="0" w:color="auto"/>
              <w:left w:val="nil"/>
              <w:bottom w:val="single" w:sz="4" w:space="0" w:color="auto"/>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1134" w:type="dxa"/>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B</w:t>
            </w:r>
          </w:p>
        </w:tc>
        <w:tc>
          <w:tcPr>
            <w:tcW w:w="826" w:type="dxa"/>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Std. Error</w:t>
            </w:r>
          </w:p>
        </w:tc>
        <w:tc>
          <w:tcPr>
            <w:tcW w:w="1277" w:type="dxa"/>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Beta</w:t>
            </w:r>
          </w:p>
        </w:tc>
        <w:tc>
          <w:tcPr>
            <w:tcW w:w="948" w:type="dxa"/>
            <w:vMerge/>
            <w:tcBorders>
              <w:top w:val="single" w:sz="4" w:space="0" w:color="auto"/>
              <w:left w:val="nil"/>
              <w:bottom w:val="single" w:sz="4" w:space="0" w:color="auto"/>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948" w:type="dxa"/>
            <w:vMerge/>
            <w:tcBorders>
              <w:top w:val="single" w:sz="4" w:space="0" w:color="auto"/>
              <w:left w:val="nil"/>
              <w:bottom w:val="single" w:sz="4" w:space="0" w:color="auto"/>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1017" w:type="dxa"/>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Tolerance</w:t>
            </w:r>
          </w:p>
        </w:tc>
        <w:tc>
          <w:tcPr>
            <w:tcW w:w="1505" w:type="dxa"/>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VIF</w:t>
            </w:r>
          </w:p>
        </w:tc>
      </w:tr>
      <w:tr w:rsidR="00E8435F" w:rsidRPr="00352B4D" w:rsidTr="002B0492">
        <w:trPr>
          <w:trHeight w:val="495"/>
        </w:trPr>
        <w:tc>
          <w:tcPr>
            <w:tcW w:w="317" w:type="dxa"/>
            <w:vMerge w:val="restart"/>
            <w:tcBorders>
              <w:top w:val="single" w:sz="4" w:space="0" w:color="auto"/>
              <w:left w:val="nil"/>
              <w:bottom w:val="double" w:sz="6" w:space="0" w:color="000000"/>
              <w:right w:val="nil"/>
            </w:tcBorders>
            <w:noWrap/>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1</w:t>
            </w:r>
          </w:p>
        </w:tc>
        <w:tc>
          <w:tcPr>
            <w:tcW w:w="138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(Constant)</w:t>
            </w:r>
          </w:p>
        </w:tc>
        <w:tc>
          <w:tcPr>
            <w:tcW w:w="113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5,113</w:t>
            </w:r>
          </w:p>
        </w:tc>
        <w:tc>
          <w:tcPr>
            <w:tcW w:w="82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4,219</w:t>
            </w:r>
          </w:p>
        </w:tc>
        <w:tc>
          <w:tcPr>
            <w:tcW w:w="1277"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 </w:t>
            </w:r>
          </w:p>
        </w:tc>
        <w:tc>
          <w:tcPr>
            <w:tcW w:w="948"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1,212</w:t>
            </w:r>
          </w:p>
        </w:tc>
        <w:tc>
          <w:tcPr>
            <w:tcW w:w="948"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0,229</w:t>
            </w:r>
          </w:p>
        </w:tc>
        <w:tc>
          <w:tcPr>
            <w:tcW w:w="1017"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 </w:t>
            </w:r>
          </w:p>
        </w:tc>
        <w:tc>
          <w:tcPr>
            <w:tcW w:w="1505"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 </w:t>
            </w:r>
          </w:p>
        </w:tc>
      </w:tr>
      <w:tr w:rsidR="00E8435F" w:rsidRPr="00352B4D" w:rsidTr="002B0492">
        <w:trPr>
          <w:trHeight w:val="300"/>
        </w:trPr>
        <w:tc>
          <w:tcPr>
            <w:tcW w:w="317" w:type="dxa"/>
            <w:vMerge/>
            <w:tcBorders>
              <w:top w:val="nil"/>
              <w:left w:val="nil"/>
              <w:bottom w:val="double" w:sz="6" w:space="0" w:color="000000"/>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138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Kesehatan dan Keselamatan Kerja (K3)</w:t>
            </w:r>
          </w:p>
        </w:tc>
        <w:tc>
          <w:tcPr>
            <w:tcW w:w="113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0,094</w:t>
            </w:r>
          </w:p>
        </w:tc>
        <w:tc>
          <w:tcPr>
            <w:tcW w:w="82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0,095</w:t>
            </w:r>
          </w:p>
        </w:tc>
        <w:tc>
          <w:tcPr>
            <w:tcW w:w="1277"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0,090</w:t>
            </w:r>
          </w:p>
        </w:tc>
        <w:tc>
          <w:tcPr>
            <w:tcW w:w="948"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0,993</w:t>
            </w:r>
          </w:p>
        </w:tc>
        <w:tc>
          <w:tcPr>
            <w:tcW w:w="948"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0,323</w:t>
            </w:r>
          </w:p>
        </w:tc>
        <w:tc>
          <w:tcPr>
            <w:tcW w:w="1017"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0,634</w:t>
            </w:r>
          </w:p>
        </w:tc>
        <w:tc>
          <w:tcPr>
            <w:tcW w:w="1505"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1,577</w:t>
            </w:r>
          </w:p>
        </w:tc>
      </w:tr>
      <w:tr w:rsidR="00E8435F" w:rsidRPr="00352B4D" w:rsidTr="002B0492">
        <w:trPr>
          <w:trHeight w:val="300"/>
        </w:trPr>
        <w:tc>
          <w:tcPr>
            <w:tcW w:w="317" w:type="dxa"/>
            <w:vMerge/>
            <w:tcBorders>
              <w:top w:val="nil"/>
              <w:left w:val="nil"/>
              <w:bottom w:val="double" w:sz="6" w:space="0" w:color="000000"/>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138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Kerjasama Tim</w:t>
            </w:r>
          </w:p>
        </w:tc>
        <w:tc>
          <w:tcPr>
            <w:tcW w:w="113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0,303</w:t>
            </w:r>
          </w:p>
        </w:tc>
        <w:tc>
          <w:tcPr>
            <w:tcW w:w="82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0,111</w:t>
            </w:r>
          </w:p>
        </w:tc>
        <w:tc>
          <w:tcPr>
            <w:tcW w:w="1277"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0,268</w:t>
            </w:r>
          </w:p>
        </w:tc>
        <w:tc>
          <w:tcPr>
            <w:tcW w:w="948"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2,733</w:t>
            </w:r>
          </w:p>
        </w:tc>
        <w:tc>
          <w:tcPr>
            <w:tcW w:w="948"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0,008</w:t>
            </w:r>
          </w:p>
        </w:tc>
        <w:tc>
          <w:tcPr>
            <w:tcW w:w="1017"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0,543</w:t>
            </w:r>
          </w:p>
        </w:tc>
        <w:tc>
          <w:tcPr>
            <w:tcW w:w="1505"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1,840</w:t>
            </w:r>
          </w:p>
        </w:tc>
      </w:tr>
      <w:tr w:rsidR="00E8435F" w:rsidRPr="00352B4D" w:rsidTr="002B0492">
        <w:trPr>
          <w:trHeight w:val="315"/>
        </w:trPr>
        <w:tc>
          <w:tcPr>
            <w:tcW w:w="317" w:type="dxa"/>
            <w:vMerge/>
            <w:tcBorders>
              <w:top w:val="nil"/>
              <w:left w:val="nil"/>
              <w:bottom w:val="single" w:sz="4" w:space="0" w:color="auto"/>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138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Karakteristik Individu</w:t>
            </w:r>
          </w:p>
        </w:tc>
        <w:tc>
          <w:tcPr>
            <w:tcW w:w="113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0,670</w:t>
            </w:r>
          </w:p>
        </w:tc>
        <w:tc>
          <w:tcPr>
            <w:tcW w:w="82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0,119</w:t>
            </w:r>
          </w:p>
        </w:tc>
        <w:tc>
          <w:tcPr>
            <w:tcW w:w="1277"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0,487</w:t>
            </w:r>
          </w:p>
        </w:tc>
        <w:tc>
          <w:tcPr>
            <w:tcW w:w="948"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5,605</w:t>
            </w:r>
          </w:p>
        </w:tc>
        <w:tc>
          <w:tcPr>
            <w:tcW w:w="948"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0,000</w:t>
            </w:r>
          </w:p>
        </w:tc>
        <w:tc>
          <w:tcPr>
            <w:tcW w:w="1017"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0,690</w:t>
            </w:r>
          </w:p>
        </w:tc>
        <w:tc>
          <w:tcPr>
            <w:tcW w:w="1505"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1,449</w:t>
            </w:r>
          </w:p>
        </w:tc>
      </w:tr>
      <w:tr w:rsidR="00E8435F" w:rsidRPr="00352B4D" w:rsidTr="002B0492">
        <w:trPr>
          <w:trHeight w:val="315"/>
        </w:trPr>
        <w:tc>
          <w:tcPr>
            <w:tcW w:w="9356" w:type="dxa"/>
            <w:gridSpan w:val="9"/>
            <w:tcBorders>
              <w:top w:val="single" w:sz="4" w:space="0" w:color="auto"/>
              <w:left w:val="nil"/>
              <w:bottom w:val="single" w:sz="4" w:space="0" w:color="auto"/>
              <w:right w:val="nil"/>
            </w:tcBorders>
            <w:vAlign w:val="center"/>
            <w:hideMark/>
          </w:tcPr>
          <w:p w:rsidR="00E8435F" w:rsidRPr="00352B4D" w:rsidRDefault="00E8435F" w:rsidP="002B0492">
            <w:pPr>
              <w:widowControl/>
              <w:autoSpaceDE/>
              <w:autoSpaceDN/>
              <w:adjustRightInd/>
              <w:rPr>
                <w:rFonts w:ascii="Times New Roman" w:hAnsi="Times New Roman" w:cs="Times New Roman"/>
              </w:rPr>
            </w:pPr>
            <w:r w:rsidRPr="00352B4D">
              <w:rPr>
                <w:rFonts w:ascii="Times New Roman" w:hAnsi="Times New Roman" w:cs="Times New Roman"/>
              </w:rPr>
              <w:t>a. Dependent Variable: Kinerja Karyawan</w:t>
            </w:r>
          </w:p>
        </w:tc>
      </w:tr>
    </w:tbl>
    <w:p w:rsidR="00E8435F" w:rsidRPr="00267F13" w:rsidRDefault="00B85E1A" w:rsidP="00267F13">
      <w:pPr>
        <w:ind w:left="720" w:firstLine="720"/>
        <w:jc w:val="both"/>
        <w:rPr>
          <w:rFonts w:ascii="Times New Roman" w:hAnsi="Times New Roman" w:cs="Times New Roman"/>
          <w:sz w:val="20"/>
          <w:szCs w:val="20"/>
        </w:rPr>
      </w:pPr>
      <w:r w:rsidRPr="00B85E1A">
        <w:rPr>
          <w:rFonts w:ascii="Times New Roman" w:hAnsi="Times New Roman" w:cs="Times New Roman"/>
          <w:sz w:val="20"/>
          <w:szCs w:val="20"/>
        </w:rPr>
        <w:t xml:space="preserve">Hasil pengujian multikolinearitas menunjukkan bahwa nilai VIF untuk variabel Kesehatan dan Keselamatan Kerja (K3) adalah 1,577, Kerjasama Tim sebesar 1,840, dan Karakteristik Individu sebesar 1,449. Semua nilai VIF berada di bawah 10, dan nilai </w:t>
      </w:r>
      <w:r w:rsidRPr="00B85E1A">
        <w:rPr>
          <w:rFonts w:ascii="Times New Roman" w:hAnsi="Times New Roman" w:cs="Times New Roman"/>
          <w:i/>
          <w:iCs/>
          <w:sz w:val="20"/>
          <w:szCs w:val="20"/>
        </w:rPr>
        <w:t>tolerance</w:t>
      </w:r>
      <w:r w:rsidRPr="00B85E1A">
        <w:rPr>
          <w:rFonts w:ascii="Times New Roman" w:hAnsi="Times New Roman" w:cs="Times New Roman"/>
          <w:sz w:val="20"/>
          <w:szCs w:val="20"/>
        </w:rPr>
        <w:t xml:space="preserve"> masing-masing variabel lebih besar dari 0,1, yaitu K3 sebesar 0,634, Kerjasama Tim sebesar 0,543, dan Karakteristik Individu sebesar 0,690. Oleh karena itu, dapat disimpulkan bahwa tidak terjadi multikolinearitas dalam model regresi ini, yang berarti bahwa hubungan antarvariabel independen tidak terlalu tinggi dan model regresi ini bebas dari masalah multikolinearitas.</w:t>
      </w:r>
    </w:p>
    <w:p w:rsidR="00E8435F" w:rsidRDefault="00E8435F" w:rsidP="00E8435F">
      <w:pPr>
        <w:jc w:val="both"/>
        <w:rPr>
          <w:rFonts w:ascii="Times New Roman" w:hAnsi="Times New Roman" w:cs="Times New Roman"/>
          <w:b/>
          <w:bCs/>
          <w:sz w:val="20"/>
          <w:szCs w:val="20"/>
        </w:rPr>
      </w:pPr>
      <w:r w:rsidRPr="00352B4D">
        <w:rPr>
          <w:rFonts w:ascii="Times New Roman" w:hAnsi="Times New Roman" w:cs="Times New Roman"/>
          <w:b/>
          <w:bCs/>
          <w:sz w:val="20"/>
          <w:szCs w:val="20"/>
        </w:rPr>
        <w:t>Uji Regresi Linear Berganda</w:t>
      </w:r>
    </w:p>
    <w:p w:rsidR="005F11A3" w:rsidRPr="00352B4D" w:rsidRDefault="005F11A3" w:rsidP="00E8435F">
      <w:pPr>
        <w:jc w:val="both"/>
        <w:rPr>
          <w:rFonts w:ascii="Times New Roman" w:hAnsi="Times New Roman" w:cs="Times New Roman"/>
          <w:b/>
          <w:bCs/>
          <w:sz w:val="20"/>
          <w:szCs w:val="20"/>
        </w:rPr>
      </w:pPr>
    </w:p>
    <w:tbl>
      <w:tblPr>
        <w:tblW w:w="9356" w:type="dxa"/>
        <w:tblInd w:w="108" w:type="dxa"/>
        <w:tblLook w:val="04A0" w:firstRow="1" w:lastRow="0" w:firstColumn="1" w:lastColumn="0" w:noHBand="0" w:noVBand="1"/>
      </w:tblPr>
      <w:tblGrid>
        <w:gridCol w:w="567"/>
        <w:gridCol w:w="2694"/>
        <w:gridCol w:w="1134"/>
        <w:gridCol w:w="824"/>
        <w:gridCol w:w="1160"/>
        <w:gridCol w:w="1276"/>
        <w:gridCol w:w="1701"/>
      </w:tblGrid>
      <w:tr w:rsidR="00E8435F" w:rsidRPr="00352B4D" w:rsidTr="002B0492">
        <w:trPr>
          <w:trHeight w:val="315"/>
        </w:trPr>
        <w:tc>
          <w:tcPr>
            <w:tcW w:w="9356" w:type="dxa"/>
            <w:gridSpan w:val="7"/>
            <w:tcBorders>
              <w:top w:val="single" w:sz="4" w:space="0" w:color="auto"/>
              <w:left w:val="nil"/>
              <w:bottom w:val="single" w:sz="4" w:space="0" w:color="auto"/>
              <w:right w:val="nil"/>
            </w:tcBorders>
            <w:vAlign w:val="center"/>
            <w:hideMark/>
          </w:tcPr>
          <w:p w:rsidR="00E8435F" w:rsidRPr="00352B4D" w:rsidRDefault="00E8435F" w:rsidP="00E8435F">
            <w:pPr>
              <w:widowControl/>
              <w:autoSpaceDE/>
              <w:autoSpaceDN/>
              <w:adjustRightInd/>
              <w:jc w:val="center"/>
              <w:rPr>
                <w:rFonts w:ascii="Times New Roman" w:hAnsi="Times New Roman" w:cs="Times New Roman"/>
                <w:b/>
                <w:bCs/>
              </w:rPr>
            </w:pPr>
            <w:r w:rsidRPr="00352B4D">
              <w:rPr>
                <w:rFonts w:ascii="Times New Roman" w:hAnsi="Times New Roman" w:cs="Times New Roman"/>
                <w:b/>
                <w:bCs/>
              </w:rPr>
              <w:t>Coefficients</w:t>
            </w:r>
            <w:r w:rsidRPr="00352B4D">
              <w:rPr>
                <w:rFonts w:ascii="Times New Roman" w:hAnsi="Times New Roman" w:cs="Times New Roman"/>
                <w:b/>
                <w:bCs/>
                <w:vertAlign w:val="superscript"/>
              </w:rPr>
              <w:t>a</w:t>
            </w:r>
          </w:p>
        </w:tc>
      </w:tr>
      <w:tr w:rsidR="00E8435F" w:rsidRPr="00352B4D" w:rsidTr="002B0492">
        <w:trPr>
          <w:trHeight w:val="453"/>
        </w:trPr>
        <w:tc>
          <w:tcPr>
            <w:tcW w:w="3261" w:type="dxa"/>
            <w:gridSpan w:val="2"/>
            <w:vMerge w:val="restart"/>
            <w:tcBorders>
              <w:top w:val="single" w:sz="4" w:space="0" w:color="auto"/>
              <w:left w:val="nil"/>
              <w:bottom w:val="single" w:sz="4" w:space="0" w:color="auto"/>
              <w:right w:val="nil"/>
            </w:tcBorders>
            <w:vAlign w:val="bottom"/>
            <w:hideMark/>
          </w:tcPr>
          <w:p w:rsidR="00E8435F" w:rsidRPr="00352B4D" w:rsidRDefault="00E8435F" w:rsidP="002B0492">
            <w:pPr>
              <w:widowControl/>
              <w:autoSpaceDE/>
              <w:autoSpaceDN/>
              <w:adjustRightInd/>
              <w:rPr>
                <w:rFonts w:ascii="Times New Roman" w:hAnsi="Times New Roman" w:cs="Times New Roman"/>
              </w:rPr>
            </w:pPr>
            <w:r w:rsidRPr="00352B4D">
              <w:rPr>
                <w:rFonts w:ascii="Times New Roman" w:hAnsi="Times New Roman" w:cs="Times New Roman"/>
              </w:rPr>
              <w:t>Model</w:t>
            </w:r>
          </w:p>
        </w:tc>
        <w:tc>
          <w:tcPr>
            <w:tcW w:w="1958" w:type="dxa"/>
            <w:gridSpan w:val="2"/>
            <w:tcBorders>
              <w:top w:val="single" w:sz="4" w:space="0" w:color="auto"/>
              <w:left w:val="nil"/>
              <w:bottom w:val="single" w:sz="4" w:space="0" w:color="auto"/>
              <w:right w:val="nil"/>
            </w:tcBorders>
            <w:vAlign w:val="bottom"/>
            <w:hideMark/>
          </w:tcPr>
          <w:p w:rsidR="00E8435F" w:rsidRPr="00352B4D" w:rsidRDefault="00E8435F" w:rsidP="00267F13">
            <w:pPr>
              <w:widowControl/>
              <w:autoSpaceDE/>
              <w:autoSpaceDN/>
              <w:adjustRightInd/>
              <w:jc w:val="center"/>
              <w:rPr>
                <w:rFonts w:ascii="Times New Roman" w:hAnsi="Times New Roman" w:cs="Times New Roman"/>
              </w:rPr>
            </w:pPr>
            <w:r w:rsidRPr="00352B4D">
              <w:rPr>
                <w:rFonts w:ascii="Times New Roman" w:hAnsi="Times New Roman" w:cs="Times New Roman"/>
              </w:rPr>
              <w:t>Unstandardized Coefficients</w:t>
            </w:r>
          </w:p>
        </w:tc>
        <w:tc>
          <w:tcPr>
            <w:tcW w:w="1160" w:type="dxa"/>
            <w:tcBorders>
              <w:top w:val="single" w:sz="4" w:space="0" w:color="auto"/>
              <w:left w:val="nil"/>
              <w:bottom w:val="single" w:sz="4" w:space="0" w:color="auto"/>
              <w:right w:val="nil"/>
            </w:tcBorders>
            <w:vAlign w:val="bottom"/>
            <w:hideMark/>
          </w:tcPr>
          <w:p w:rsidR="00E8435F" w:rsidRPr="00352B4D" w:rsidRDefault="00E8435F" w:rsidP="00267F13">
            <w:pPr>
              <w:widowControl/>
              <w:autoSpaceDE/>
              <w:autoSpaceDN/>
              <w:adjustRightInd/>
              <w:jc w:val="center"/>
              <w:rPr>
                <w:rFonts w:ascii="Times New Roman" w:hAnsi="Times New Roman" w:cs="Times New Roman"/>
              </w:rPr>
            </w:pPr>
            <w:r w:rsidRPr="00352B4D">
              <w:rPr>
                <w:rFonts w:ascii="Times New Roman" w:hAnsi="Times New Roman" w:cs="Times New Roman"/>
              </w:rPr>
              <w:t>Standardized Coefficients</w:t>
            </w:r>
          </w:p>
        </w:tc>
        <w:tc>
          <w:tcPr>
            <w:tcW w:w="1276" w:type="dxa"/>
            <w:vMerge w:val="restart"/>
            <w:tcBorders>
              <w:top w:val="single" w:sz="4" w:space="0" w:color="auto"/>
              <w:left w:val="nil"/>
              <w:bottom w:val="single" w:sz="4" w:space="0" w:color="auto"/>
              <w:right w:val="nil"/>
            </w:tcBorders>
            <w:vAlign w:val="bottom"/>
            <w:hideMark/>
          </w:tcPr>
          <w:p w:rsidR="00E8435F" w:rsidRPr="00352B4D" w:rsidRDefault="00E8435F" w:rsidP="00267F13">
            <w:pPr>
              <w:widowControl/>
              <w:autoSpaceDE/>
              <w:autoSpaceDN/>
              <w:adjustRightInd/>
              <w:jc w:val="center"/>
              <w:rPr>
                <w:rFonts w:ascii="Times New Roman" w:hAnsi="Times New Roman" w:cs="Times New Roman"/>
              </w:rPr>
            </w:pPr>
            <w:r w:rsidRPr="00352B4D">
              <w:rPr>
                <w:rFonts w:ascii="Times New Roman" w:hAnsi="Times New Roman" w:cs="Times New Roman"/>
              </w:rPr>
              <w:t>t</w:t>
            </w:r>
          </w:p>
        </w:tc>
        <w:tc>
          <w:tcPr>
            <w:tcW w:w="1701" w:type="dxa"/>
            <w:vMerge w:val="restart"/>
            <w:tcBorders>
              <w:top w:val="single" w:sz="4" w:space="0" w:color="auto"/>
              <w:left w:val="nil"/>
              <w:bottom w:val="single" w:sz="4" w:space="0" w:color="auto"/>
              <w:right w:val="nil"/>
            </w:tcBorders>
            <w:vAlign w:val="bottom"/>
            <w:hideMark/>
          </w:tcPr>
          <w:p w:rsidR="00E8435F" w:rsidRPr="00352B4D" w:rsidRDefault="00E8435F" w:rsidP="00267F13">
            <w:pPr>
              <w:widowControl/>
              <w:autoSpaceDE/>
              <w:autoSpaceDN/>
              <w:adjustRightInd/>
              <w:jc w:val="center"/>
              <w:rPr>
                <w:rFonts w:ascii="Times New Roman" w:hAnsi="Times New Roman" w:cs="Times New Roman"/>
              </w:rPr>
            </w:pPr>
            <w:r w:rsidRPr="00352B4D">
              <w:rPr>
                <w:rFonts w:ascii="Times New Roman" w:hAnsi="Times New Roman" w:cs="Times New Roman"/>
              </w:rPr>
              <w:t>Sig.</w:t>
            </w:r>
          </w:p>
        </w:tc>
      </w:tr>
      <w:tr w:rsidR="00E8435F" w:rsidRPr="00352B4D" w:rsidTr="002B0492">
        <w:trPr>
          <w:trHeight w:val="235"/>
        </w:trPr>
        <w:tc>
          <w:tcPr>
            <w:tcW w:w="3261" w:type="dxa"/>
            <w:gridSpan w:val="2"/>
            <w:vMerge/>
            <w:tcBorders>
              <w:top w:val="single" w:sz="4" w:space="0" w:color="auto"/>
              <w:left w:val="nil"/>
              <w:bottom w:val="single" w:sz="4" w:space="0" w:color="auto"/>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1134" w:type="dxa"/>
            <w:tcBorders>
              <w:top w:val="single" w:sz="4" w:space="0" w:color="auto"/>
              <w:left w:val="nil"/>
              <w:bottom w:val="single" w:sz="4" w:space="0" w:color="auto"/>
              <w:right w:val="nil"/>
            </w:tcBorders>
            <w:vAlign w:val="bottom"/>
            <w:hideMark/>
          </w:tcPr>
          <w:p w:rsidR="00E8435F" w:rsidRPr="00352B4D" w:rsidRDefault="00E8435F" w:rsidP="00267F13">
            <w:pPr>
              <w:widowControl/>
              <w:autoSpaceDE/>
              <w:autoSpaceDN/>
              <w:adjustRightInd/>
              <w:jc w:val="center"/>
              <w:rPr>
                <w:rFonts w:ascii="Times New Roman" w:hAnsi="Times New Roman" w:cs="Times New Roman"/>
              </w:rPr>
            </w:pPr>
            <w:r w:rsidRPr="00352B4D">
              <w:rPr>
                <w:rFonts w:ascii="Times New Roman" w:hAnsi="Times New Roman" w:cs="Times New Roman"/>
              </w:rPr>
              <w:t>B</w:t>
            </w:r>
          </w:p>
        </w:tc>
        <w:tc>
          <w:tcPr>
            <w:tcW w:w="824" w:type="dxa"/>
            <w:tcBorders>
              <w:top w:val="single" w:sz="4" w:space="0" w:color="auto"/>
              <w:left w:val="nil"/>
              <w:bottom w:val="single" w:sz="4" w:space="0" w:color="auto"/>
              <w:right w:val="nil"/>
            </w:tcBorders>
            <w:vAlign w:val="bottom"/>
            <w:hideMark/>
          </w:tcPr>
          <w:p w:rsidR="00E8435F" w:rsidRPr="00352B4D" w:rsidRDefault="00E8435F" w:rsidP="00267F13">
            <w:pPr>
              <w:widowControl/>
              <w:autoSpaceDE/>
              <w:autoSpaceDN/>
              <w:adjustRightInd/>
              <w:jc w:val="center"/>
              <w:rPr>
                <w:rFonts w:ascii="Times New Roman" w:hAnsi="Times New Roman" w:cs="Times New Roman"/>
              </w:rPr>
            </w:pPr>
            <w:r w:rsidRPr="00352B4D">
              <w:rPr>
                <w:rFonts w:ascii="Times New Roman" w:hAnsi="Times New Roman" w:cs="Times New Roman"/>
              </w:rPr>
              <w:t>Std. Error</w:t>
            </w:r>
          </w:p>
        </w:tc>
        <w:tc>
          <w:tcPr>
            <w:tcW w:w="1160" w:type="dxa"/>
            <w:tcBorders>
              <w:top w:val="single" w:sz="4" w:space="0" w:color="auto"/>
              <w:left w:val="nil"/>
              <w:bottom w:val="single" w:sz="4" w:space="0" w:color="auto"/>
              <w:right w:val="nil"/>
            </w:tcBorders>
            <w:vAlign w:val="bottom"/>
            <w:hideMark/>
          </w:tcPr>
          <w:p w:rsidR="00E8435F" w:rsidRPr="00352B4D" w:rsidRDefault="00E8435F" w:rsidP="00267F13">
            <w:pPr>
              <w:widowControl/>
              <w:autoSpaceDE/>
              <w:autoSpaceDN/>
              <w:adjustRightInd/>
              <w:jc w:val="center"/>
              <w:rPr>
                <w:rFonts w:ascii="Times New Roman" w:hAnsi="Times New Roman" w:cs="Times New Roman"/>
              </w:rPr>
            </w:pPr>
            <w:r w:rsidRPr="00352B4D">
              <w:rPr>
                <w:rFonts w:ascii="Times New Roman" w:hAnsi="Times New Roman" w:cs="Times New Roman"/>
              </w:rPr>
              <w:t>Beta</w:t>
            </w:r>
          </w:p>
        </w:tc>
        <w:tc>
          <w:tcPr>
            <w:tcW w:w="1276" w:type="dxa"/>
            <w:vMerge/>
            <w:tcBorders>
              <w:left w:val="nil"/>
              <w:bottom w:val="single" w:sz="4" w:space="0" w:color="auto"/>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1701" w:type="dxa"/>
            <w:vMerge/>
            <w:tcBorders>
              <w:left w:val="nil"/>
              <w:bottom w:val="single" w:sz="4" w:space="0" w:color="auto"/>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r>
      <w:tr w:rsidR="00E8435F" w:rsidRPr="00352B4D" w:rsidTr="002B0492">
        <w:trPr>
          <w:trHeight w:val="253"/>
        </w:trPr>
        <w:tc>
          <w:tcPr>
            <w:tcW w:w="567" w:type="dxa"/>
            <w:vMerge w:val="restart"/>
            <w:tcBorders>
              <w:top w:val="single" w:sz="4" w:space="0" w:color="auto"/>
              <w:left w:val="nil"/>
              <w:bottom w:val="double" w:sz="6" w:space="0" w:color="000000"/>
              <w:right w:val="nil"/>
            </w:tcBorders>
            <w:noWrap/>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1</w:t>
            </w:r>
          </w:p>
        </w:tc>
        <w:tc>
          <w:tcPr>
            <w:tcW w:w="269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(Constant)</w:t>
            </w:r>
          </w:p>
        </w:tc>
        <w:tc>
          <w:tcPr>
            <w:tcW w:w="113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0,541</w:t>
            </w:r>
          </w:p>
        </w:tc>
        <w:tc>
          <w:tcPr>
            <w:tcW w:w="82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0,361</w:t>
            </w:r>
          </w:p>
        </w:tc>
        <w:tc>
          <w:tcPr>
            <w:tcW w:w="1160"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 </w:t>
            </w:r>
          </w:p>
        </w:tc>
        <w:tc>
          <w:tcPr>
            <w:tcW w:w="127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1,500</w:t>
            </w:r>
          </w:p>
        </w:tc>
        <w:tc>
          <w:tcPr>
            <w:tcW w:w="1701"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0,137</w:t>
            </w:r>
          </w:p>
        </w:tc>
      </w:tr>
      <w:tr w:rsidR="00E8435F" w:rsidRPr="00352B4D" w:rsidTr="002B0492">
        <w:trPr>
          <w:trHeight w:val="480"/>
        </w:trPr>
        <w:tc>
          <w:tcPr>
            <w:tcW w:w="567" w:type="dxa"/>
            <w:vMerge/>
            <w:tcBorders>
              <w:top w:val="nil"/>
              <w:left w:val="nil"/>
              <w:bottom w:val="double" w:sz="6" w:space="0" w:color="000000"/>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269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Kesehatan dan Keselamatan Kerja (K3)</w:t>
            </w:r>
          </w:p>
        </w:tc>
        <w:tc>
          <w:tcPr>
            <w:tcW w:w="113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0,097</w:t>
            </w:r>
          </w:p>
        </w:tc>
        <w:tc>
          <w:tcPr>
            <w:tcW w:w="82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0,045</w:t>
            </w:r>
          </w:p>
        </w:tc>
        <w:tc>
          <w:tcPr>
            <w:tcW w:w="1160"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0,177</w:t>
            </w:r>
          </w:p>
        </w:tc>
        <w:tc>
          <w:tcPr>
            <w:tcW w:w="127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2,172</w:t>
            </w:r>
          </w:p>
        </w:tc>
        <w:tc>
          <w:tcPr>
            <w:tcW w:w="1701"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0,032</w:t>
            </w:r>
          </w:p>
        </w:tc>
      </w:tr>
      <w:tr w:rsidR="00E8435F" w:rsidRPr="00352B4D" w:rsidTr="002B0492">
        <w:trPr>
          <w:trHeight w:val="300"/>
        </w:trPr>
        <w:tc>
          <w:tcPr>
            <w:tcW w:w="567" w:type="dxa"/>
            <w:vMerge/>
            <w:tcBorders>
              <w:top w:val="nil"/>
              <w:left w:val="nil"/>
              <w:bottom w:val="double" w:sz="6" w:space="0" w:color="000000"/>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269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Kerjasama Tim</w:t>
            </w:r>
          </w:p>
        </w:tc>
        <w:tc>
          <w:tcPr>
            <w:tcW w:w="113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0,249</w:t>
            </w:r>
          </w:p>
        </w:tc>
        <w:tc>
          <w:tcPr>
            <w:tcW w:w="82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0,085</w:t>
            </w:r>
          </w:p>
        </w:tc>
        <w:tc>
          <w:tcPr>
            <w:tcW w:w="1160"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0,267</w:t>
            </w:r>
          </w:p>
        </w:tc>
        <w:tc>
          <w:tcPr>
            <w:tcW w:w="127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2,922</w:t>
            </w:r>
          </w:p>
        </w:tc>
        <w:tc>
          <w:tcPr>
            <w:tcW w:w="1701"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0,004</w:t>
            </w:r>
          </w:p>
        </w:tc>
      </w:tr>
      <w:tr w:rsidR="00E8435F" w:rsidRPr="00352B4D" w:rsidTr="002B0492">
        <w:trPr>
          <w:trHeight w:val="315"/>
        </w:trPr>
        <w:tc>
          <w:tcPr>
            <w:tcW w:w="567" w:type="dxa"/>
            <w:vMerge/>
            <w:tcBorders>
              <w:top w:val="nil"/>
              <w:left w:val="nil"/>
              <w:bottom w:val="single" w:sz="4" w:space="0" w:color="auto"/>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269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Karakteristik Individu</w:t>
            </w:r>
          </w:p>
        </w:tc>
        <w:tc>
          <w:tcPr>
            <w:tcW w:w="113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0,512</w:t>
            </w:r>
          </w:p>
        </w:tc>
        <w:tc>
          <w:tcPr>
            <w:tcW w:w="82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0,096</w:t>
            </w:r>
          </w:p>
        </w:tc>
        <w:tc>
          <w:tcPr>
            <w:tcW w:w="1160"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0,455</w:t>
            </w:r>
          </w:p>
        </w:tc>
        <w:tc>
          <w:tcPr>
            <w:tcW w:w="127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5,341</w:t>
            </w:r>
          </w:p>
        </w:tc>
        <w:tc>
          <w:tcPr>
            <w:tcW w:w="1701"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0,000</w:t>
            </w:r>
          </w:p>
        </w:tc>
      </w:tr>
      <w:tr w:rsidR="00E8435F" w:rsidRPr="00352B4D" w:rsidTr="002B0492">
        <w:trPr>
          <w:trHeight w:val="315"/>
        </w:trPr>
        <w:tc>
          <w:tcPr>
            <w:tcW w:w="9356" w:type="dxa"/>
            <w:gridSpan w:val="7"/>
            <w:tcBorders>
              <w:top w:val="single" w:sz="4" w:space="0" w:color="auto"/>
              <w:left w:val="nil"/>
              <w:bottom w:val="single" w:sz="4" w:space="0" w:color="auto"/>
              <w:right w:val="nil"/>
            </w:tcBorders>
            <w:vAlign w:val="center"/>
            <w:hideMark/>
          </w:tcPr>
          <w:p w:rsidR="00E8435F" w:rsidRPr="00352B4D" w:rsidRDefault="00E8435F" w:rsidP="002B0492">
            <w:pPr>
              <w:widowControl/>
              <w:autoSpaceDE/>
              <w:autoSpaceDN/>
              <w:adjustRightInd/>
              <w:rPr>
                <w:rFonts w:ascii="Times New Roman" w:hAnsi="Times New Roman" w:cs="Times New Roman"/>
              </w:rPr>
            </w:pPr>
            <w:r w:rsidRPr="00352B4D">
              <w:rPr>
                <w:rFonts w:ascii="Times New Roman" w:hAnsi="Times New Roman" w:cs="Times New Roman"/>
              </w:rPr>
              <w:t>a. Dependent Variable: Kinerja Karyawan</w:t>
            </w:r>
          </w:p>
        </w:tc>
      </w:tr>
    </w:tbl>
    <w:p w:rsidR="00267F13" w:rsidRPr="00267F13" w:rsidRDefault="00267F13" w:rsidP="00267F13">
      <w:pPr>
        <w:jc w:val="both"/>
        <w:rPr>
          <w:rFonts w:ascii="Times New Roman" w:hAnsi="Times New Roman" w:cs="Times New Roman"/>
          <w:sz w:val="20"/>
          <w:szCs w:val="20"/>
        </w:rPr>
      </w:pPr>
      <w:r w:rsidRPr="00267F13">
        <w:rPr>
          <w:rFonts w:ascii="Times New Roman" w:hAnsi="Times New Roman" w:cs="Times New Roman"/>
          <w:sz w:val="20"/>
          <w:szCs w:val="20"/>
        </w:rPr>
        <w:t>Berdasarkan persamaan regresi:</w:t>
      </w:r>
      <w:r w:rsidRPr="00267F13">
        <w:rPr>
          <w:rFonts w:ascii="Times New Roman" w:hAnsi="Times New Roman" w:cs="Times New Roman"/>
          <w:sz w:val="20"/>
          <w:szCs w:val="20"/>
        </w:rPr>
        <w:br/>
        <w:t>Y = 0,541 + 0,097 X1 + 0,249 X2 + 0,512 X3</w:t>
      </w:r>
    </w:p>
    <w:p w:rsidR="00267F13" w:rsidRPr="00267F13" w:rsidRDefault="00267F13" w:rsidP="00267F13">
      <w:pPr>
        <w:jc w:val="both"/>
        <w:rPr>
          <w:rFonts w:ascii="Times New Roman" w:hAnsi="Times New Roman" w:cs="Times New Roman"/>
          <w:sz w:val="20"/>
          <w:szCs w:val="20"/>
        </w:rPr>
      </w:pPr>
      <w:r w:rsidRPr="00267F13">
        <w:rPr>
          <w:rFonts w:ascii="Times New Roman" w:hAnsi="Times New Roman" w:cs="Times New Roman"/>
          <w:sz w:val="20"/>
          <w:szCs w:val="20"/>
        </w:rPr>
        <w:t>Dari persamaan regresi tersebut, dapat diinterpretasikan sebagai berikut:</w:t>
      </w:r>
    </w:p>
    <w:p w:rsidR="00267F13" w:rsidRPr="00267F13" w:rsidRDefault="00267F13" w:rsidP="00267F13">
      <w:pPr>
        <w:numPr>
          <w:ilvl w:val="0"/>
          <w:numId w:val="6"/>
        </w:numPr>
        <w:jc w:val="both"/>
        <w:rPr>
          <w:rFonts w:ascii="Times New Roman" w:hAnsi="Times New Roman" w:cs="Times New Roman"/>
          <w:i/>
          <w:iCs/>
          <w:sz w:val="20"/>
          <w:szCs w:val="20"/>
        </w:rPr>
      </w:pPr>
      <w:r w:rsidRPr="00267F13">
        <w:rPr>
          <w:rFonts w:ascii="Times New Roman" w:hAnsi="Times New Roman" w:cs="Times New Roman"/>
          <w:i/>
          <w:iCs/>
          <w:sz w:val="20"/>
          <w:szCs w:val="20"/>
        </w:rPr>
        <w:t>Konstanta (a)</w:t>
      </w:r>
    </w:p>
    <w:p w:rsidR="00267F13" w:rsidRPr="00267F13" w:rsidRDefault="00267F13" w:rsidP="00267F13">
      <w:pPr>
        <w:ind w:firstLine="360"/>
        <w:jc w:val="both"/>
        <w:rPr>
          <w:rFonts w:ascii="Times New Roman" w:hAnsi="Times New Roman" w:cs="Times New Roman"/>
          <w:sz w:val="20"/>
          <w:szCs w:val="20"/>
        </w:rPr>
      </w:pPr>
      <w:r w:rsidRPr="00267F13">
        <w:rPr>
          <w:rFonts w:ascii="Times New Roman" w:hAnsi="Times New Roman" w:cs="Times New Roman"/>
          <w:sz w:val="20"/>
          <w:szCs w:val="20"/>
        </w:rPr>
        <w:t>Dengan nilai positif 0,541, hal ini menunjukkan bahwa ketika variabel Kesehatan dan Keselamatan Kerja (X1), Kerjasama Tim (X2), dan Karakteristik Individu (X3) bernilai 0, maka variabel Kinerja Karyawan (Y) akan bernilai sebesar 0,541.</w:t>
      </w:r>
    </w:p>
    <w:p w:rsidR="00267F13" w:rsidRPr="00267F13" w:rsidRDefault="00267F13" w:rsidP="00267F13">
      <w:pPr>
        <w:numPr>
          <w:ilvl w:val="0"/>
          <w:numId w:val="6"/>
        </w:numPr>
        <w:jc w:val="both"/>
        <w:rPr>
          <w:rFonts w:ascii="Times New Roman" w:hAnsi="Times New Roman" w:cs="Times New Roman"/>
          <w:i/>
          <w:iCs/>
          <w:sz w:val="20"/>
          <w:szCs w:val="20"/>
        </w:rPr>
      </w:pPr>
      <w:r w:rsidRPr="00267F13">
        <w:rPr>
          <w:rFonts w:ascii="Times New Roman" w:hAnsi="Times New Roman" w:cs="Times New Roman"/>
          <w:i/>
          <w:iCs/>
          <w:sz w:val="20"/>
          <w:szCs w:val="20"/>
        </w:rPr>
        <w:t>Kesehatan dan Keselamatan Kerja (b1)</w:t>
      </w:r>
    </w:p>
    <w:p w:rsidR="00267F13" w:rsidRPr="00267F13" w:rsidRDefault="00267F13" w:rsidP="00267F13">
      <w:pPr>
        <w:ind w:firstLine="360"/>
        <w:jc w:val="both"/>
        <w:rPr>
          <w:rFonts w:ascii="Times New Roman" w:hAnsi="Times New Roman" w:cs="Times New Roman"/>
          <w:sz w:val="20"/>
          <w:szCs w:val="20"/>
        </w:rPr>
      </w:pPr>
      <w:r w:rsidRPr="00267F13">
        <w:rPr>
          <w:rFonts w:ascii="Times New Roman" w:hAnsi="Times New Roman" w:cs="Times New Roman"/>
          <w:sz w:val="20"/>
          <w:szCs w:val="20"/>
        </w:rPr>
        <w:t xml:space="preserve">Nilai koefisien sebesar 0,097 menunjukkan bahwa setiap peningkatan satu satuan pada variabel Kesehatan dan Keselamatan Kerja akan meningkatkan Kinerja Karyawan sebesar 0,097, dengan asumsi variabel lainnya konstan. </w:t>
      </w:r>
      <w:r w:rsidRPr="00267F13">
        <w:rPr>
          <w:rFonts w:ascii="Times New Roman" w:hAnsi="Times New Roman" w:cs="Times New Roman"/>
          <w:sz w:val="20"/>
          <w:szCs w:val="20"/>
        </w:rPr>
        <w:lastRenderedPageBreak/>
        <w:t>Nilai signifikansi 0,032 (&lt;0,05) menunjukkan bahwa pengaruh variabel ini signifikan.</w:t>
      </w:r>
    </w:p>
    <w:p w:rsidR="00267F13" w:rsidRPr="00267F13" w:rsidRDefault="00267F13" w:rsidP="00267F13">
      <w:pPr>
        <w:numPr>
          <w:ilvl w:val="0"/>
          <w:numId w:val="6"/>
        </w:numPr>
        <w:jc w:val="both"/>
        <w:rPr>
          <w:rFonts w:ascii="Times New Roman" w:hAnsi="Times New Roman" w:cs="Times New Roman"/>
          <w:i/>
          <w:iCs/>
          <w:sz w:val="20"/>
          <w:szCs w:val="20"/>
        </w:rPr>
      </w:pPr>
      <w:r w:rsidRPr="00267F13">
        <w:rPr>
          <w:rFonts w:ascii="Times New Roman" w:hAnsi="Times New Roman" w:cs="Times New Roman"/>
          <w:i/>
          <w:iCs/>
          <w:sz w:val="20"/>
          <w:szCs w:val="20"/>
        </w:rPr>
        <w:t>Kerjasama Tim (b2)</w:t>
      </w:r>
    </w:p>
    <w:p w:rsidR="00267F13" w:rsidRPr="00267F13" w:rsidRDefault="00267F13" w:rsidP="00267F13">
      <w:pPr>
        <w:ind w:firstLine="360"/>
        <w:jc w:val="both"/>
        <w:rPr>
          <w:rFonts w:ascii="Times New Roman" w:hAnsi="Times New Roman" w:cs="Times New Roman"/>
          <w:sz w:val="20"/>
          <w:szCs w:val="20"/>
        </w:rPr>
      </w:pPr>
      <w:r w:rsidRPr="00267F13">
        <w:rPr>
          <w:rFonts w:ascii="Times New Roman" w:hAnsi="Times New Roman" w:cs="Times New Roman"/>
          <w:sz w:val="20"/>
          <w:szCs w:val="20"/>
        </w:rPr>
        <w:t>Nilai koefisien sebesar 0,249 menunjukkan bahwa setiap peningkatan satu satuan pada variabel Kerjasama Tim akan meningkatkan Kinerja Karyawan sebesar 0,249, dengan asumsi variabel lainnya konstan. Nilai signifikansi 0,004 (&lt;0,05) menunjukkan bahwa pengaruh variabel ini signifikan.</w:t>
      </w:r>
    </w:p>
    <w:p w:rsidR="00267F13" w:rsidRPr="00267F13" w:rsidRDefault="00267F13" w:rsidP="00267F13">
      <w:pPr>
        <w:numPr>
          <w:ilvl w:val="0"/>
          <w:numId w:val="6"/>
        </w:numPr>
        <w:jc w:val="both"/>
        <w:rPr>
          <w:rFonts w:ascii="Times New Roman" w:hAnsi="Times New Roman" w:cs="Times New Roman"/>
          <w:i/>
          <w:iCs/>
          <w:sz w:val="20"/>
          <w:szCs w:val="20"/>
        </w:rPr>
      </w:pPr>
      <w:r w:rsidRPr="00267F13">
        <w:rPr>
          <w:rFonts w:ascii="Times New Roman" w:hAnsi="Times New Roman" w:cs="Times New Roman"/>
          <w:i/>
          <w:iCs/>
          <w:sz w:val="20"/>
          <w:szCs w:val="20"/>
        </w:rPr>
        <w:t>Karakteristik Individu (b3)</w:t>
      </w:r>
    </w:p>
    <w:p w:rsidR="00267F13" w:rsidRPr="00267F13" w:rsidRDefault="00267F13" w:rsidP="00267F13">
      <w:pPr>
        <w:ind w:firstLine="360"/>
        <w:jc w:val="both"/>
        <w:rPr>
          <w:rFonts w:ascii="Times New Roman" w:hAnsi="Times New Roman" w:cs="Times New Roman"/>
          <w:sz w:val="20"/>
          <w:szCs w:val="20"/>
        </w:rPr>
      </w:pPr>
      <w:r w:rsidRPr="00267F13">
        <w:rPr>
          <w:rFonts w:ascii="Times New Roman" w:hAnsi="Times New Roman" w:cs="Times New Roman"/>
          <w:sz w:val="20"/>
          <w:szCs w:val="20"/>
        </w:rPr>
        <w:t>Nilai koefisien sebesar 0,512 menunjukkan bahwa setiap peningkatan satu satuan pada variabel Karakteristik Individu akan meningkatkan Kinerja Karyawan sebesar 0,512, dengan asumsi variabel lainnya konstan. Nilai signifikansi 0,000 (&lt;0,05) menunjukkan bahwa pengaruh variabel ini sangat signifikan.</w:t>
      </w:r>
    </w:p>
    <w:p w:rsidR="00E8435F" w:rsidRPr="00352B4D" w:rsidRDefault="00E8435F" w:rsidP="00F97B76">
      <w:pPr>
        <w:jc w:val="both"/>
        <w:rPr>
          <w:rFonts w:ascii="Times New Roman" w:hAnsi="Times New Roman" w:cs="Times New Roman"/>
          <w:b/>
          <w:bCs/>
          <w:sz w:val="20"/>
          <w:szCs w:val="20"/>
        </w:rPr>
      </w:pPr>
    </w:p>
    <w:p w:rsidR="00E8435F" w:rsidRPr="00352B4D" w:rsidRDefault="00E8435F" w:rsidP="00E8435F">
      <w:pPr>
        <w:numPr>
          <w:ilvl w:val="0"/>
          <w:numId w:val="4"/>
        </w:numPr>
        <w:jc w:val="both"/>
        <w:rPr>
          <w:rFonts w:ascii="Times New Roman" w:hAnsi="Times New Roman" w:cs="Times New Roman"/>
          <w:b/>
          <w:bCs/>
          <w:sz w:val="20"/>
          <w:szCs w:val="20"/>
        </w:rPr>
      </w:pPr>
      <w:r w:rsidRPr="00352B4D">
        <w:rPr>
          <w:rFonts w:ascii="Times New Roman" w:hAnsi="Times New Roman" w:cs="Times New Roman"/>
          <w:b/>
          <w:bCs/>
          <w:sz w:val="20"/>
          <w:szCs w:val="20"/>
        </w:rPr>
        <w:t>Uji Hipotesis</w:t>
      </w:r>
    </w:p>
    <w:p w:rsidR="00E8435F" w:rsidRDefault="00E8435F" w:rsidP="00E8435F">
      <w:pPr>
        <w:numPr>
          <w:ilvl w:val="0"/>
          <w:numId w:val="5"/>
        </w:numPr>
        <w:jc w:val="both"/>
        <w:rPr>
          <w:rFonts w:ascii="Times New Roman" w:hAnsi="Times New Roman" w:cs="Times New Roman"/>
          <w:b/>
          <w:bCs/>
          <w:sz w:val="20"/>
          <w:szCs w:val="20"/>
        </w:rPr>
      </w:pPr>
      <w:r w:rsidRPr="00352B4D">
        <w:rPr>
          <w:rFonts w:ascii="Times New Roman" w:hAnsi="Times New Roman" w:cs="Times New Roman"/>
          <w:b/>
          <w:bCs/>
          <w:sz w:val="20"/>
          <w:szCs w:val="20"/>
        </w:rPr>
        <w:t>Uji T</w:t>
      </w:r>
    </w:p>
    <w:tbl>
      <w:tblPr>
        <w:tblW w:w="9356" w:type="dxa"/>
        <w:tblInd w:w="108" w:type="dxa"/>
        <w:tblLook w:val="04A0" w:firstRow="1" w:lastRow="0" w:firstColumn="1" w:lastColumn="0" w:noHBand="0" w:noVBand="1"/>
      </w:tblPr>
      <w:tblGrid>
        <w:gridCol w:w="567"/>
        <w:gridCol w:w="2694"/>
        <w:gridCol w:w="1134"/>
        <w:gridCol w:w="824"/>
        <w:gridCol w:w="1160"/>
        <w:gridCol w:w="1276"/>
        <w:gridCol w:w="1701"/>
      </w:tblGrid>
      <w:tr w:rsidR="005F11A3" w:rsidRPr="00352B4D" w:rsidTr="00CD3552">
        <w:trPr>
          <w:trHeight w:val="315"/>
        </w:trPr>
        <w:tc>
          <w:tcPr>
            <w:tcW w:w="9356" w:type="dxa"/>
            <w:gridSpan w:val="7"/>
            <w:tcBorders>
              <w:top w:val="single" w:sz="4" w:space="0" w:color="auto"/>
              <w:left w:val="nil"/>
              <w:bottom w:val="single" w:sz="4" w:space="0" w:color="auto"/>
              <w:right w:val="nil"/>
            </w:tcBorders>
            <w:vAlign w:val="center"/>
            <w:hideMark/>
          </w:tcPr>
          <w:p w:rsidR="005F11A3" w:rsidRPr="00352B4D" w:rsidRDefault="005F11A3" w:rsidP="00CD3552">
            <w:pPr>
              <w:widowControl/>
              <w:autoSpaceDE/>
              <w:autoSpaceDN/>
              <w:adjustRightInd/>
              <w:jc w:val="center"/>
              <w:rPr>
                <w:rFonts w:ascii="Times New Roman" w:hAnsi="Times New Roman" w:cs="Times New Roman"/>
                <w:b/>
                <w:bCs/>
              </w:rPr>
            </w:pPr>
            <w:r w:rsidRPr="00352B4D">
              <w:rPr>
                <w:rFonts w:ascii="Times New Roman" w:hAnsi="Times New Roman" w:cs="Times New Roman"/>
                <w:b/>
                <w:bCs/>
              </w:rPr>
              <w:t>Coefficients</w:t>
            </w:r>
            <w:r w:rsidRPr="00352B4D">
              <w:rPr>
                <w:rFonts w:ascii="Times New Roman" w:hAnsi="Times New Roman" w:cs="Times New Roman"/>
                <w:b/>
                <w:bCs/>
                <w:vertAlign w:val="superscript"/>
              </w:rPr>
              <w:t>a</w:t>
            </w:r>
          </w:p>
        </w:tc>
      </w:tr>
      <w:tr w:rsidR="005F11A3" w:rsidRPr="00352B4D" w:rsidTr="00CD3552">
        <w:trPr>
          <w:trHeight w:val="453"/>
        </w:trPr>
        <w:tc>
          <w:tcPr>
            <w:tcW w:w="3261" w:type="dxa"/>
            <w:gridSpan w:val="2"/>
            <w:vMerge w:val="restart"/>
            <w:tcBorders>
              <w:top w:val="single" w:sz="4" w:space="0" w:color="auto"/>
              <w:left w:val="nil"/>
              <w:bottom w:val="single" w:sz="4" w:space="0" w:color="auto"/>
              <w:right w:val="nil"/>
            </w:tcBorders>
            <w:vAlign w:val="bottom"/>
            <w:hideMark/>
          </w:tcPr>
          <w:p w:rsidR="005F11A3" w:rsidRPr="00352B4D" w:rsidRDefault="005F11A3" w:rsidP="00CD3552">
            <w:pPr>
              <w:widowControl/>
              <w:autoSpaceDE/>
              <w:autoSpaceDN/>
              <w:adjustRightInd/>
              <w:rPr>
                <w:rFonts w:ascii="Times New Roman" w:hAnsi="Times New Roman" w:cs="Times New Roman"/>
              </w:rPr>
            </w:pPr>
            <w:r w:rsidRPr="00352B4D">
              <w:rPr>
                <w:rFonts w:ascii="Times New Roman" w:hAnsi="Times New Roman" w:cs="Times New Roman"/>
              </w:rPr>
              <w:t>Model</w:t>
            </w:r>
          </w:p>
        </w:tc>
        <w:tc>
          <w:tcPr>
            <w:tcW w:w="1958" w:type="dxa"/>
            <w:gridSpan w:val="2"/>
            <w:tcBorders>
              <w:top w:val="single" w:sz="4" w:space="0" w:color="auto"/>
              <w:left w:val="nil"/>
              <w:bottom w:val="single" w:sz="4" w:space="0" w:color="auto"/>
              <w:right w:val="nil"/>
            </w:tcBorders>
            <w:vAlign w:val="bottom"/>
            <w:hideMark/>
          </w:tcPr>
          <w:p w:rsidR="005F11A3" w:rsidRPr="00352B4D" w:rsidRDefault="005F11A3" w:rsidP="00CD3552">
            <w:pPr>
              <w:widowControl/>
              <w:autoSpaceDE/>
              <w:autoSpaceDN/>
              <w:adjustRightInd/>
              <w:jc w:val="center"/>
              <w:rPr>
                <w:rFonts w:ascii="Times New Roman" w:hAnsi="Times New Roman" w:cs="Times New Roman"/>
              </w:rPr>
            </w:pPr>
            <w:r w:rsidRPr="00352B4D">
              <w:rPr>
                <w:rFonts w:ascii="Times New Roman" w:hAnsi="Times New Roman" w:cs="Times New Roman"/>
              </w:rPr>
              <w:t>Unstandardized Coefficients</w:t>
            </w:r>
          </w:p>
        </w:tc>
        <w:tc>
          <w:tcPr>
            <w:tcW w:w="1160" w:type="dxa"/>
            <w:tcBorders>
              <w:top w:val="single" w:sz="4" w:space="0" w:color="auto"/>
              <w:left w:val="nil"/>
              <w:bottom w:val="single" w:sz="4" w:space="0" w:color="auto"/>
              <w:right w:val="nil"/>
            </w:tcBorders>
            <w:vAlign w:val="bottom"/>
            <w:hideMark/>
          </w:tcPr>
          <w:p w:rsidR="005F11A3" w:rsidRPr="00352B4D" w:rsidRDefault="005F11A3" w:rsidP="00CD3552">
            <w:pPr>
              <w:widowControl/>
              <w:autoSpaceDE/>
              <w:autoSpaceDN/>
              <w:adjustRightInd/>
              <w:jc w:val="center"/>
              <w:rPr>
                <w:rFonts w:ascii="Times New Roman" w:hAnsi="Times New Roman" w:cs="Times New Roman"/>
              </w:rPr>
            </w:pPr>
            <w:r w:rsidRPr="00352B4D">
              <w:rPr>
                <w:rFonts w:ascii="Times New Roman" w:hAnsi="Times New Roman" w:cs="Times New Roman"/>
              </w:rPr>
              <w:t>Standardized Coefficients</w:t>
            </w:r>
          </w:p>
        </w:tc>
        <w:tc>
          <w:tcPr>
            <w:tcW w:w="1276" w:type="dxa"/>
            <w:vMerge w:val="restart"/>
            <w:tcBorders>
              <w:top w:val="single" w:sz="4" w:space="0" w:color="auto"/>
              <w:left w:val="nil"/>
              <w:bottom w:val="single" w:sz="4" w:space="0" w:color="auto"/>
              <w:right w:val="nil"/>
            </w:tcBorders>
            <w:vAlign w:val="bottom"/>
            <w:hideMark/>
          </w:tcPr>
          <w:p w:rsidR="005F11A3" w:rsidRPr="00352B4D" w:rsidRDefault="005F11A3" w:rsidP="00CD3552">
            <w:pPr>
              <w:widowControl/>
              <w:autoSpaceDE/>
              <w:autoSpaceDN/>
              <w:adjustRightInd/>
              <w:jc w:val="center"/>
              <w:rPr>
                <w:rFonts w:ascii="Times New Roman" w:hAnsi="Times New Roman" w:cs="Times New Roman"/>
              </w:rPr>
            </w:pPr>
            <w:r w:rsidRPr="00352B4D">
              <w:rPr>
                <w:rFonts w:ascii="Times New Roman" w:hAnsi="Times New Roman" w:cs="Times New Roman"/>
              </w:rPr>
              <w:t>t</w:t>
            </w:r>
          </w:p>
        </w:tc>
        <w:tc>
          <w:tcPr>
            <w:tcW w:w="1701" w:type="dxa"/>
            <w:vMerge w:val="restart"/>
            <w:tcBorders>
              <w:top w:val="single" w:sz="4" w:space="0" w:color="auto"/>
              <w:left w:val="nil"/>
              <w:bottom w:val="single" w:sz="4" w:space="0" w:color="auto"/>
              <w:right w:val="nil"/>
            </w:tcBorders>
            <w:vAlign w:val="bottom"/>
            <w:hideMark/>
          </w:tcPr>
          <w:p w:rsidR="005F11A3" w:rsidRPr="00352B4D" w:rsidRDefault="005F11A3" w:rsidP="00CD3552">
            <w:pPr>
              <w:widowControl/>
              <w:autoSpaceDE/>
              <w:autoSpaceDN/>
              <w:adjustRightInd/>
              <w:jc w:val="center"/>
              <w:rPr>
                <w:rFonts w:ascii="Times New Roman" w:hAnsi="Times New Roman" w:cs="Times New Roman"/>
              </w:rPr>
            </w:pPr>
            <w:r w:rsidRPr="00352B4D">
              <w:rPr>
                <w:rFonts w:ascii="Times New Roman" w:hAnsi="Times New Roman" w:cs="Times New Roman"/>
              </w:rPr>
              <w:t>Sig.</w:t>
            </w:r>
          </w:p>
        </w:tc>
      </w:tr>
      <w:tr w:rsidR="005F11A3" w:rsidRPr="00352B4D" w:rsidTr="00CD3552">
        <w:trPr>
          <w:trHeight w:val="235"/>
        </w:trPr>
        <w:tc>
          <w:tcPr>
            <w:tcW w:w="3261" w:type="dxa"/>
            <w:gridSpan w:val="2"/>
            <w:vMerge/>
            <w:tcBorders>
              <w:top w:val="single" w:sz="4" w:space="0" w:color="auto"/>
              <w:left w:val="nil"/>
              <w:bottom w:val="single" w:sz="4" w:space="0" w:color="auto"/>
              <w:right w:val="nil"/>
            </w:tcBorders>
            <w:vAlign w:val="center"/>
            <w:hideMark/>
          </w:tcPr>
          <w:p w:rsidR="005F11A3" w:rsidRPr="00352B4D" w:rsidRDefault="005F11A3" w:rsidP="00CD3552">
            <w:pPr>
              <w:widowControl/>
              <w:autoSpaceDE/>
              <w:autoSpaceDN/>
              <w:adjustRightInd/>
              <w:rPr>
                <w:rFonts w:ascii="Times New Roman" w:hAnsi="Times New Roman" w:cs="Times New Roman"/>
              </w:rPr>
            </w:pPr>
          </w:p>
        </w:tc>
        <w:tc>
          <w:tcPr>
            <w:tcW w:w="1134" w:type="dxa"/>
            <w:tcBorders>
              <w:top w:val="single" w:sz="4" w:space="0" w:color="auto"/>
              <w:left w:val="nil"/>
              <w:bottom w:val="single" w:sz="4" w:space="0" w:color="auto"/>
              <w:right w:val="nil"/>
            </w:tcBorders>
            <w:vAlign w:val="bottom"/>
            <w:hideMark/>
          </w:tcPr>
          <w:p w:rsidR="005F11A3" w:rsidRPr="00352B4D" w:rsidRDefault="005F11A3" w:rsidP="00CD3552">
            <w:pPr>
              <w:widowControl/>
              <w:autoSpaceDE/>
              <w:autoSpaceDN/>
              <w:adjustRightInd/>
              <w:jc w:val="center"/>
              <w:rPr>
                <w:rFonts w:ascii="Times New Roman" w:hAnsi="Times New Roman" w:cs="Times New Roman"/>
              </w:rPr>
            </w:pPr>
            <w:r w:rsidRPr="00352B4D">
              <w:rPr>
                <w:rFonts w:ascii="Times New Roman" w:hAnsi="Times New Roman" w:cs="Times New Roman"/>
              </w:rPr>
              <w:t>B</w:t>
            </w:r>
          </w:p>
        </w:tc>
        <w:tc>
          <w:tcPr>
            <w:tcW w:w="824" w:type="dxa"/>
            <w:tcBorders>
              <w:top w:val="single" w:sz="4" w:space="0" w:color="auto"/>
              <w:left w:val="nil"/>
              <w:bottom w:val="single" w:sz="4" w:space="0" w:color="auto"/>
              <w:right w:val="nil"/>
            </w:tcBorders>
            <w:vAlign w:val="bottom"/>
            <w:hideMark/>
          </w:tcPr>
          <w:p w:rsidR="005F11A3" w:rsidRPr="00352B4D" w:rsidRDefault="005F11A3" w:rsidP="00CD3552">
            <w:pPr>
              <w:widowControl/>
              <w:autoSpaceDE/>
              <w:autoSpaceDN/>
              <w:adjustRightInd/>
              <w:jc w:val="center"/>
              <w:rPr>
                <w:rFonts w:ascii="Times New Roman" w:hAnsi="Times New Roman" w:cs="Times New Roman"/>
              </w:rPr>
            </w:pPr>
            <w:r w:rsidRPr="00352B4D">
              <w:rPr>
                <w:rFonts w:ascii="Times New Roman" w:hAnsi="Times New Roman" w:cs="Times New Roman"/>
              </w:rPr>
              <w:t>Std. Error</w:t>
            </w:r>
          </w:p>
        </w:tc>
        <w:tc>
          <w:tcPr>
            <w:tcW w:w="1160" w:type="dxa"/>
            <w:tcBorders>
              <w:top w:val="single" w:sz="4" w:space="0" w:color="auto"/>
              <w:left w:val="nil"/>
              <w:bottom w:val="single" w:sz="4" w:space="0" w:color="auto"/>
              <w:right w:val="nil"/>
            </w:tcBorders>
            <w:vAlign w:val="bottom"/>
            <w:hideMark/>
          </w:tcPr>
          <w:p w:rsidR="005F11A3" w:rsidRPr="00352B4D" w:rsidRDefault="005F11A3" w:rsidP="00CD3552">
            <w:pPr>
              <w:widowControl/>
              <w:autoSpaceDE/>
              <w:autoSpaceDN/>
              <w:adjustRightInd/>
              <w:jc w:val="center"/>
              <w:rPr>
                <w:rFonts w:ascii="Times New Roman" w:hAnsi="Times New Roman" w:cs="Times New Roman"/>
              </w:rPr>
            </w:pPr>
            <w:r w:rsidRPr="00352B4D">
              <w:rPr>
                <w:rFonts w:ascii="Times New Roman" w:hAnsi="Times New Roman" w:cs="Times New Roman"/>
              </w:rPr>
              <w:t>Beta</w:t>
            </w:r>
          </w:p>
        </w:tc>
        <w:tc>
          <w:tcPr>
            <w:tcW w:w="1276" w:type="dxa"/>
            <w:vMerge/>
            <w:tcBorders>
              <w:left w:val="nil"/>
              <w:bottom w:val="single" w:sz="4" w:space="0" w:color="auto"/>
              <w:right w:val="nil"/>
            </w:tcBorders>
            <w:vAlign w:val="center"/>
            <w:hideMark/>
          </w:tcPr>
          <w:p w:rsidR="005F11A3" w:rsidRPr="00352B4D" w:rsidRDefault="005F11A3" w:rsidP="00CD3552">
            <w:pPr>
              <w:widowControl/>
              <w:autoSpaceDE/>
              <w:autoSpaceDN/>
              <w:adjustRightInd/>
              <w:rPr>
                <w:rFonts w:ascii="Times New Roman" w:hAnsi="Times New Roman" w:cs="Times New Roman"/>
              </w:rPr>
            </w:pPr>
          </w:p>
        </w:tc>
        <w:tc>
          <w:tcPr>
            <w:tcW w:w="1701" w:type="dxa"/>
            <w:vMerge/>
            <w:tcBorders>
              <w:left w:val="nil"/>
              <w:bottom w:val="single" w:sz="4" w:space="0" w:color="auto"/>
              <w:right w:val="nil"/>
            </w:tcBorders>
            <w:vAlign w:val="center"/>
            <w:hideMark/>
          </w:tcPr>
          <w:p w:rsidR="005F11A3" w:rsidRPr="00352B4D" w:rsidRDefault="005F11A3" w:rsidP="00CD3552">
            <w:pPr>
              <w:widowControl/>
              <w:autoSpaceDE/>
              <w:autoSpaceDN/>
              <w:adjustRightInd/>
              <w:rPr>
                <w:rFonts w:ascii="Times New Roman" w:hAnsi="Times New Roman" w:cs="Times New Roman"/>
              </w:rPr>
            </w:pPr>
          </w:p>
        </w:tc>
      </w:tr>
      <w:tr w:rsidR="005F11A3" w:rsidRPr="00352B4D" w:rsidTr="00CD3552">
        <w:trPr>
          <w:trHeight w:val="253"/>
        </w:trPr>
        <w:tc>
          <w:tcPr>
            <w:tcW w:w="567" w:type="dxa"/>
            <w:vMerge w:val="restart"/>
            <w:tcBorders>
              <w:top w:val="single" w:sz="4" w:space="0" w:color="auto"/>
              <w:left w:val="nil"/>
              <w:bottom w:val="double" w:sz="6" w:space="0" w:color="000000"/>
              <w:right w:val="nil"/>
            </w:tcBorders>
            <w:noWrap/>
            <w:hideMark/>
          </w:tcPr>
          <w:p w:rsidR="005F11A3" w:rsidRPr="00352B4D" w:rsidRDefault="005F11A3" w:rsidP="00CD3552">
            <w:pPr>
              <w:widowControl/>
              <w:autoSpaceDE/>
              <w:autoSpaceDN/>
              <w:adjustRightInd/>
              <w:rPr>
                <w:rFonts w:ascii="Times New Roman" w:hAnsi="Times New Roman" w:cs="Times New Roman"/>
              </w:rPr>
            </w:pPr>
            <w:r w:rsidRPr="00352B4D">
              <w:rPr>
                <w:rFonts w:ascii="Times New Roman" w:hAnsi="Times New Roman" w:cs="Times New Roman"/>
              </w:rPr>
              <w:t>1</w:t>
            </w:r>
          </w:p>
        </w:tc>
        <w:tc>
          <w:tcPr>
            <w:tcW w:w="2694" w:type="dxa"/>
            <w:tcBorders>
              <w:top w:val="single" w:sz="4" w:space="0" w:color="auto"/>
              <w:left w:val="nil"/>
              <w:bottom w:val="single" w:sz="4" w:space="0" w:color="auto"/>
              <w:right w:val="nil"/>
            </w:tcBorders>
            <w:hideMark/>
          </w:tcPr>
          <w:p w:rsidR="005F11A3" w:rsidRPr="00352B4D" w:rsidRDefault="005F11A3" w:rsidP="00CD3552">
            <w:pPr>
              <w:widowControl/>
              <w:autoSpaceDE/>
              <w:autoSpaceDN/>
              <w:adjustRightInd/>
              <w:rPr>
                <w:rFonts w:ascii="Times New Roman" w:hAnsi="Times New Roman" w:cs="Times New Roman"/>
              </w:rPr>
            </w:pPr>
            <w:r w:rsidRPr="00352B4D">
              <w:rPr>
                <w:rFonts w:ascii="Times New Roman" w:hAnsi="Times New Roman" w:cs="Times New Roman"/>
              </w:rPr>
              <w:t>(Constant)</w:t>
            </w:r>
          </w:p>
        </w:tc>
        <w:tc>
          <w:tcPr>
            <w:tcW w:w="1134"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0,541</w:t>
            </w:r>
          </w:p>
        </w:tc>
        <w:tc>
          <w:tcPr>
            <w:tcW w:w="824"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0,361</w:t>
            </w:r>
          </w:p>
        </w:tc>
        <w:tc>
          <w:tcPr>
            <w:tcW w:w="1160" w:type="dxa"/>
            <w:tcBorders>
              <w:top w:val="single" w:sz="4" w:space="0" w:color="auto"/>
              <w:left w:val="nil"/>
              <w:bottom w:val="single" w:sz="4" w:space="0" w:color="auto"/>
              <w:right w:val="nil"/>
            </w:tcBorders>
            <w:hideMark/>
          </w:tcPr>
          <w:p w:rsidR="005F11A3" w:rsidRPr="00352B4D" w:rsidRDefault="005F11A3" w:rsidP="00CD3552">
            <w:pPr>
              <w:widowControl/>
              <w:autoSpaceDE/>
              <w:autoSpaceDN/>
              <w:adjustRightInd/>
              <w:rPr>
                <w:rFonts w:ascii="Times New Roman" w:hAnsi="Times New Roman" w:cs="Times New Roman"/>
              </w:rPr>
            </w:pPr>
            <w:r w:rsidRPr="00352B4D">
              <w:rPr>
                <w:rFonts w:ascii="Times New Roman" w:hAnsi="Times New Roman" w:cs="Times New Roman"/>
              </w:rPr>
              <w:t> </w:t>
            </w:r>
          </w:p>
        </w:tc>
        <w:tc>
          <w:tcPr>
            <w:tcW w:w="1276"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1,500</w:t>
            </w:r>
          </w:p>
        </w:tc>
        <w:tc>
          <w:tcPr>
            <w:tcW w:w="1701"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0,137</w:t>
            </w:r>
          </w:p>
        </w:tc>
      </w:tr>
      <w:tr w:rsidR="005F11A3" w:rsidRPr="00352B4D" w:rsidTr="00CD3552">
        <w:trPr>
          <w:trHeight w:val="480"/>
        </w:trPr>
        <w:tc>
          <w:tcPr>
            <w:tcW w:w="567" w:type="dxa"/>
            <w:vMerge/>
            <w:tcBorders>
              <w:top w:val="nil"/>
              <w:left w:val="nil"/>
              <w:bottom w:val="double" w:sz="6" w:space="0" w:color="000000"/>
              <w:right w:val="nil"/>
            </w:tcBorders>
            <w:vAlign w:val="center"/>
            <w:hideMark/>
          </w:tcPr>
          <w:p w:rsidR="005F11A3" w:rsidRPr="00352B4D" w:rsidRDefault="005F11A3" w:rsidP="00CD3552">
            <w:pPr>
              <w:widowControl/>
              <w:autoSpaceDE/>
              <w:autoSpaceDN/>
              <w:adjustRightInd/>
              <w:rPr>
                <w:rFonts w:ascii="Times New Roman" w:hAnsi="Times New Roman" w:cs="Times New Roman"/>
              </w:rPr>
            </w:pPr>
          </w:p>
        </w:tc>
        <w:tc>
          <w:tcPr>
            <w:tcW w:w="2694" w:type="dxa"/>
            <w:tcBorders>
              <w:top w:val="single" w:sz="4" w:space="0" w:color="auto"/>
              <w:left w:val="nil"/>
              <w:bottom w:val="single" w:sz="4" w:space="0" w:color="auto"/>
              <w:right w:val="nil"/>
            </w:tcBorders>
            <w:hideMark/>
          </w:tcPr>
          <w:p w:rsidR="005F11A3" w:rsidRPr="00352B4D" w:rsidRDefault="005F11A3" w:rsidP="00CD3552">
            <w:pPr>
              <w:widowControl/>
              <w:autoSpaceDE/>
              <w:autoSpaceDN/>
              <w:adjustRightInd/>
              <w:rPr>
                <w:rFonts w:ascii="Times New Roman" w:hAnsi="Times New Roman" w:cs="Times New Roman"/>
              </w:rPr>
            </w:pPr>
            <w:r w:rsidRPr="00352B4D">
              <w:rPr>
                <w:rFonts w:ascii="Times New Roman" w:hAnsi="Times New Roman" w:cs="Times New Roman"/>
              </w:rPr>
              <w:t>Kesehatan dan Keselamatan Kerja (K3)</w:t>
            </w:r>
          </w:p>
        </w:tc>
        <w:tc>
          <w:tcPr>
            <w:tcW w:w="1134"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0,097</w:t>
            </w:r>
          </w:p>
        </w:tc>
        <w:tc>
          <w:tcPr>
            <w:tcW w:w="824"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0,045</w:t>
            </w:r>
          </w:p>
        </w:tc>
        <w:tc>
          <w:tcPr>
            <w:tcW w:w="1160"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0,177</w:t>
            </w:r>
          </w:p>
        </w:tc>
        <w:tc>
          <w:tcPr>
            <w:tcW w:w="1276"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2,172</w:t>
            </w:r>
          </w:p>
        </w:tc>
        <w:tc>
          <w:tcPr>
            <w:tcW w:w="1701"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0,032</w:t>
            </w:r>
          </w:p>
        </w:tc>
      </w:tr>
      <w:tr w:rsidR="005F11A3" w:rsidRPr="00352B4D" w:rsidTr="00CD3552">
        <w:trPr>
          <w:trHeight w:val="300"/>
        </w:trPr>
        <w:tc>
          <w:tcPr>
            <w:tcW w:w="567" w:type="dxa"/>
            <w:vMerge/>
            <w:tcBorders>
              <w:top w:val="nil"/>
              <w:left w:val="nil"/>
              <w:bottom w:val="double" w:sz="6" w:space="0" w:color="000000"/>
              <w:right w:val="nil"/>
            </w:tcBorders>
            <w:vAlign w:val="center"/>
            <w:hideMark/>
          </w:tcPr>
          <w:p w:rsidR="005F11A3" w:rsidRPr="00352B4D" w:rsidRDefault="005F11A3" w:rsidP="00CD3552">
            <w:pPr>
              <w:widowControl/>
              <w:autoSpaceDE/>
              <w:autoSpaceDN/>
              <w:adjustRightInd/>
              <w:rPr>
                <w:rFonts w:ascii="Times New Roman" w:hAnsi="Times New Roman" w:cs="Times New Roman"/>
              </w:rPr>
            </w:pPr>
          </w:p>
        </w:tc>
        <w:tc>
          <w:tcPr>
            <w:tcW w:w="2694" w:type="dxa"/>
            <w:tcBorders>
              <w:top w:val="single" w:sz="4" w:space="0" w:color="auto"/>
              <w:left w:val="nil"/>
              <w:bottom w:val="single" w:sz="4" w:space="0" w:color="auto"/>
              <w:right w:val="nil"/>
            </w:tcBorders>
            <w:hideMark/>
          </w:tcPr>
          <w:p w:rsidR="005F11A3" w:rsidRPr="00352B4D" w:rsidRDefault="005F11A3" w:rsidP="00CD3552">
            <w:pPr>
              <w:widowControl/>
              <w:autoSpaceDE/>
              <w:autoSpaceDN/>
              <w:adjustRightInd/>
              <w:rPr>
                <w:rFonts w:ascii="Times New Roman" w:hAnsi="Times New Roman" w:cs="Times New Roman"/>
              </w:rPr>
            </w:pPr>
            <w:r w:rsidRPr="00352B4D">
              <w:rPr>
                <w:rFonts w:ascii="Times New Roman" w:hAnsi="Times New Roman" w:cs="Times New Roman"/>
              </w:rPr>
              <w:t>Kerjasama Tim</w:t>
            </w:r>
          </w:p>
        </w:tc>
        <w:tc>
          <w:tcPr>
            <w:tcW w:w="1134"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0,249</w:t>
            </w:r>
          </w:p>
        </w:tc>
        <w:tc>
          <w:tcPr>
            <w:tcW w:w="824"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0,085</w:t>
            </w:r>
          </w:p>
        </w:tc>
        <w:tc>
          <w:tcPr>
            <w:tcW w:w="1160"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0,267</w:t>
            </w:r>
          </w:p>
        </w:tc>
        <w:tc>
          <w:tcPr>
            <w:tcW w:w="1276"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2,922</w:t>
            </w:r>
          </w:p>
        </w:tc>
        <w:tc>
          <w:tcPr>
            <w:tcW w:w="1701"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0,004</w:t>
            </w:r>
          </w:p>
        </w:tc>
      </w:tr>
      <w:tr w:rsidR="005F11A3" w:rsidRPr="00352B4D" w:rsidTr="00CD3552">
        <w:trPr>
          <w:trHeight w:val="315"/>
        </w:trPr>
        <w:tc>
          <w:tcPr>
            <w:tcW w:w="567" w:type="dxa"/>
            <w:vMerge/>
            <w:tcBorders>
              <w:top w:val="nil"/>
              <w:left w:val="nil"/>
              <w:bottom w:val="single" w:sz="4" w:space="0" w:color="auto"/>
              <w:right w:val="nil"/>
            </w:tcBorders>
            <w:vAlign w:val="center"/>
            <w:hideMark/>
          </w:tcPr>
          <w:p w:rsidR="005F11A3" w:rsidRPr="00352B4D" w:rsidRDefault="005F11A3" w:rsidP="00CD3552">
            <w:pPr>
              <w:widowControl/>
              <w:autoSpaceDE/>
              <w:autoSpaceDN/>
              <w:adjustRightInd/>
              <w:rPr>
                <w:rFonts w:ascii="Times New Roman" w:hAnsi="Times New Roman" w:cs="Times New Roman"/>
              </w:rPr>
            </w:pPr>
          </w:p>
        </w:tc>
        <w:tc>
          <w:tcPr>
            <w:tcW w:w="2694" w:type="dxa"/>
            <w:tcBorders>
              <w:top w:val="single" w:sz="4" w:space="0" w:color="auto"/>
              <w:left w:val="nil"/>
              <w:bottom w:val="single" w:sz="4" w:space="0" w:color="auto"/>
              <w:right w:val="nil"/>
            </w:tcBorders>
            <w:hideMark/>
          </w:tcPr>
          <w:p w:rsidR="005F11A3" w:rsidRPr="00352B4D" w:rsidRDefault="005F11A3" w:rsidP="00CD3552">
            <w:pPr>
              <w:widowControl/>
              <w:autoSpaceDE/>
              <w:autoSpaceDN/>
              <w:adjustRightInd/>
              <w:rPr>
                <w:rFonts w:ascii="Times New Roman" w:hAnsi="Times New Roman" w:cs="Times New Roman"/>
              </w:rPr>
            </w:pPr>
            <w:r w:rsidRPr="00352B4D">
              <w:rPr>
                <w:rFonts w:ascii="Times New Roman" w:hAnsi="Times New Roman" w:cs="Times New Roman"/>
              </w:rPr>
              <w:t>Karakteristik Individu</w:t>
            </w:r>
          </w:p>
        </w:tc>
        <w:tc>
          <w:tcPr>
            <w:tcW w:w="1134"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0,512</w:t>
            </w:r>
          </w:p>
        </w:tc>
        <w:tc>
          <w:tcPr>
            <w:tcW w:w="824"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0,096</w:t>
            </w:r>
          </w:p>
        </w:tc>
        <w:tc>
          <w:tcPr>
            <w:tcW w:w="1160"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0,455</w:t>
            </w:r>
          </w:p>
        </w:tc>
        <w:tc>
          <w:tcPr>
            <w:tcW w:w="1276"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5,341</w:t>
            </w:r>
          </w:p>
        </w:tc>
        <w:tc>
          <w:tcPr>
            <w:tcW w:w="1701" w:type="dxa"/>
            <w:tcBorders>
              <w:top w:val="single" w:sz="4" w:space="0" w:color="auto"/>
              <w:left w:val="nil"/>
              <w:bottom w:val="single" w:sz="4" w:space="0" w:color="auto"/>
              <w:right w:val="nil"/>
            </w:tcBorders>
            <w:noWrap/>
            <w:hideMark/>
          </w:tcPr>
          <w:p w:rsidR="005F11A3" w:rsidRPr="00352B4D" w:rsidRDefault="005F11A3" w:rsidP="00CD3552">
            <w:pPr>
              <w:widowControl/>
              <w:autoSpaceDE/>
              <w:autoSpaceDN/>
              <w:adjustRightInd/>
              <w:jc w:val="right"/>
              <w:rPr>
                <w:rFonts w:ascii="Times New Roman" w:hAnsi="Times New Roman" w:cs="Times New Roman"/>
              </w:rPr>
            </w:pPr>
            <w:r w:rsidRPr="00352B4D">
              <w:rPr>
                <w:rFonts w:ascii="Times New Roman" w:hAnsi="Times New Roman" w:cs="Times New Roman"/>
              </w:rPr>
              <w:t>0,000</w:t>
            </w:r>
          </w:p>
        </w:tc>
      </w:tr>
      <w:tr w:rsidR="005F11A3" w:rsidRPr="00352B4D" w:rsidTr="00CD3552">
        <w:trPr>
          <w:trHeight w:val="315"/>
        </w:trPr>
        <w:tc>
          <w:tcPr>
            <w:tcW w:w="9356" w:type="dxa"/>
            <w:gridSpan w:val="7"/>
            <w:tcBorders>
              <w:top w:val="single" w:sz="4" w:space="0" w:color="auto"/>
              <w:left w:val="nil"/>
              <w:bottom w:val="single" w:sz="4" w:space="0" w:color="auto"/>
              <w:right w:val="nil"/>
            </w:tcBorders>
            <w:vAlign w:val="center"/>
            <w:hideMark/>
          </w:tcPr>
          <w:p w:rsidR="005F11A3" w:rsidRPr="00352B4D" w:rsidRDefault="005F11A3" w:rsidP="00CD3552">
            <w:pPr>
              <w:widowControl/>
              <w:autoSpaceDE/>
              <w:autoSpaceDN/>
              <w:adjustRightInd/>
              <w:rPr>
                <w:rFonts w:ascii="Times New Roman" w:hAnsi="Times New Roman" w:cs="Times New Roman"/>
              </w:rPr>
            </w:pPr>
            <w:r w:rsidRPr="00352B4D">
              <w:rPr>
                <w:rFonts w:ascii="Times New Roman" w:hAnsi="Times New Roman" w:cs="Times New Roman"/>
              </w:rPr>
              <w:t>a. Dependent Variable: Kinerja Karyawan</w:t>
            </w:r>
          </w:p>
        </w:tc>
      </w:tr>
    </w:tbl>
    <w:p w:rsidR="00BF31D5" w:rsidRPr="00BF31D5" w:rsidRDefault="00BF31D5" w:rsidP="00252B2B">
      <w:pPr>
        <w:ind w:left="720" w:firstLine="720"/>
        <w:jc w:val="both"/>
        <w:rPr>
          <w:rFonts w:ascii="Times New Roman" w:hAnsi="Times New Roman" w:cs="Times New Roman"/>
          <w:sz w:val="20"/>
          <w:szCs w:val="20"/>
        </w:rPr>
      </w:pPr>
      <w:r w:rsidRPr="00BF31D5">
        <w:rPr>
          <w:rFonts w:ascii="Times New Roman" w:hAnsi="Times New Roman" w:cs="Times New Roman"/>
          <w:sz w:val="20"/>
          <w:szCs w:val="20"/>
        </w:rPr>
        <w:t xml:space="preserve">Berdasarkan hasil uji </w:t>
      </w:r>
      <w:r w:rsidRPr="00BF31D5">
        <w:rPr>
          <w:rFonts w:ascii="Times New Roman" w:hAnsi="Times New Roman" w:cs="Times New Roman"/>
          <w:i/>
          <w:iCs/>
          <w:sz w:val="20"/>
          <w:szCs w:val="20"/>
        </w:rPr>
        <w:t>t</w:t>
      </w:r>
      <w:r w:rsidRPr="00BF31D5">
        <w:rPr>
          <w:rFonts w:ascii="Times New Roman" w:hAnsi="Times New Roman" w:cs="Times New Roman"/>
          <w:sz w:val="20"/>
          <w:szCs w:val="20"/>
        </w:rPr>
        <w:t xml:space="preserve">, didapatkan nilai </w:t>
      </w:r>
      <w:r w:rsidRPr="00BF31D5">
        <w:rPr>
          <w:rFonts w:ascii="Times New Roman" w:hAnsi="Times New Roman" w:cs="Times New Roman"/>
          <w:i/>
          <w:iCs/>
          <w:sz w:val="20"/>
          <w:szCs w:val="20"/>
        </w:rPr>
        <w:t>t</w:t>
      </w:r>
      <w:r w:rsidRPr="00BF31D5">
        <w:rPr>
          <w:rFonts w:ascii="Times New Roman" w:hAnsi="Times New Roman" w:cs="Times New Roman"/>
          <w:sz w:val="20"/>
          <w:szCs w:val="20"/>
        </w:rPr>
        <w:t xml:space="preserve"> tabel sebesar 1,987 dengan tingkat signifikansi 0,05 (df = n - k - 1 = 95 - 3 - 1 = 91).</w:t>
      </w:r>
    </w:p>
    <w:p w:rsidR="00252B2B" w:rsidRDefault="00BF31D5" w:rsidP="00252B2B">
      <w:pPr>
        <w:numPr>
          <w:ilvl w:val="0"/>
          <w:numId w:val="7"/>
        </w:numPr>
        <w:jc w:val="both"/>
        <w:rPr>
          <w:rFonts w:ascii="Times New Roman" w:hAnsi="Times New Roman" w:cs="Times New Roman"/>
          <w:sz w:val="20"/>
          <w:szCs w:val="20"/>
        </w:rPr>
      </w:pPr>
      <w:r w:rsidRPr="00BF31D5">
        <w:rPr>
          <w:rFonts w:ascii="Times New Roman" w:hAnsi="Times New Roman" w:cs="Times New Roman"/>
          <w:sz w:val="20"/>
          <w:szCs w:val="20"/>
        </w:rPr>
        <w:t>Kesehatan dan Keselamatan Kerja (X1)</w:t>
      </w:r>
    </w:p>
    <w:p w:rsidR="00252B2B" w:rsidRDefault="00BF31D5" w:rsidP="00252B2B">
      <w:pPr>
        <w:ind w:left="360" w:firstLine="720"/>
        <w:jc w:val="both"/>
        <w:rPr>
          <w:rFonts w:ascii="Times New Roman" w:hAnsi="Times New Roman" w:cs="Times New Roman"/>
          <w:sz w:val="20"/>
          <w:szCs w:val="20"/>
        </w:rPr>
      </w:pPr>
      <w:r w:rsidRPr="00BF31D5">
        <w:rPr>
          <w:rFonts w:ascii="Times New Roman" w:hAnsi="Times New Roman" w:cs="Times New Roman"/>
          <w:sz w:val="20"/>
          <w:szCs w:val="20"/>
        </w:rPr>
        <w:t xml:space="preserve">Nilai </w:t>
      </w:r>
      <w:r w:rsidRPr="00BF31D5">
        <w:rPr>
          <w:rFonts w:ascii="Times New Roman" w:hAnsi="Times New Roman" w:cs="Times New Roman"/>
          <w:i/>
          <w:iCs/>
          <w:sz w:val="20"/>
          <w:szCs w:val="20"/>
        </w:rPr>
        <w:t>t hitung</w:t>
      </w:r>
      <w:r w:rsidRPr="00BF31D5">
        <w:rPr>
          <w:rFonts w:ascii="Times New Roman" w:hAnsi="Times New Roman" w:cs="Times New Roman"/>
          <w:sz w:val="20"/>
          <w:szCs w:val="20"/>
        </w:rPr>
        <w:t xml:space="preserve"> sebesar 2,172 dengan nilai signifikansi 0,032 (&lt; 0,05) menunjukkan bahwa variabel Kesehatan dan Keselamatan Kerja berpengaruh positif dan signifikan terhadap Kinerja Karyawan.</w:t>
      </w:r>
    </w:p>
    <w:p w:rsidR="00252B2B" w:rsidRDefault="00BF31D5" w:rsidP="00252B2B">
      <w:pPr>
        <w:numPr>
          <w:ilvl w:val="0"/>
          <w:numId w:val="7"/>
        </w:numPr>
        <w:jc w:val="both"/>
        <w:rPr>
          <w:rFonts w:ascii="Times New Roman" w:hAnsi="Times New Roman" w:cs="Times New Roman"/>
          <w:sz w:val="20"/>
          <w:szCs w:val="20"/>
        </w:rPr>
      </w:pPr>
      <w:r w:rsidRPr="00BF31D5">
        <w:rPr>
          <w:rFonts w:ascii="Times New Roman" w:hAnsi="Times New Roman" w:cs="Times New Roman"/>
          <w:sz w:val="20"/>
          <w:szCs w:val="20"/>
        </w:rPr>
        <w:t>Kerjasama Tim (X2)</w:t>
      </w:r>
    </w:p>
    <w:p w:rsidR="00252B2B" w:rsidRDefault="00BF31D5" w:rsidP="00252B2B">
      <w:pPr>
        <w:ind w:left="360" w:firstLine="720"/>
        <w:jc w:val="both"/>
        <w:rPr>
          <w:rFonts w:ascii="Times New Roman" w:hAnsi="Times New Roman" w:cs="Times New Roman"/>
          <w:sz w:val="20"/>
          <w:szCs w:val="20"/>
        </w:rPr>
      </w:pPr>
      <w:r w:rsidRPr="00BF31D5">
        <w:rPr>
          <w:rFonts w:ascii="Times New Roman" w:hAnsi="Times New Roman" w:cs="Times New Roman"/>
          <w:sz w:val="20"/>
          <w:szCs w:val="20"/>
        </w:rPr>
        <w:t xml:space="preserve">Nilai </w:t>
      </w:r>
      <w:r w:rsidRPr="00BF31D5">
        <w:rPr>
          <w:rFonts w:ascii="Times New Roman" w:hAnsi="Times New Roman" w:cs="Times New Roman"/>
          <w:i/>
          <w:iCs/>
          <w:sz w:val="20"/>
          <w:szCs w:val="20"/>
        </w:rPr>
        <w:t>t hitung</w:t>
      </w:r>
      <w:r w:rsidRPr="00BF31D5">
        <w:rPr>
          <w:rFonts w:ascii="Times New Roman" w:hAnsi="Times New Roman" w:cs="Times New Roman"/>
          <w:sz w:val="20"/>
          <w:szCs w:val="20"/>
        </w:rPr>
        <w:t xml:space="preserve"> sebesar 2,922 dengan nilai signifikansi 0,004 (&lt; 0,05) menunjukkan bahwa variabel Kerjasama Tim berpengaruh positif dan signifikan terhadap Kinerja Karyawan.</w:t>
      </w:r>
    </w:p>
    <w:p w:rsidR="00252B2B" w:rsidRDefault="00BF31D5" w:rsidP="00252B2B">
      <w:pPr>
        <w:numPr>
          <w:ilvl w:val="0"/>
          <w:numId w:val="7"/>
        </w:numPr>
        <w:jc w:val="both"/>
        <w:rPr>
          <w:rFonts w:ascii="Times New Roman" w:hAnsi="Times New Roman" w:cs="Times New Roman"/>
          <w:sz w:val="20"/>
          <w:szCs w:val="20"/>
        </w:rPr>
      </w:pPr>
      <w:r w:rsidRPr="00BF31D5">
        <w:rPr>
          <w:rFonts w:ascii="Times New Roman" w:hAnsi="Times New Roman" w:cs="Times New Roman"/>
          <w:sz w:val="20"/>
          <w:szCs w:val="20"/>
        </w:rPr>
        <w:t>Karakteristik Individu (X3)</w:t>
      </w:r>
    </w:p>
    <w:p w:rsidR="00E8435F" w:rsidRDefault="00BF31D5" w:rsidP="00252B2B">
      <w:pPr>
        <w:ind w:left="360" w:firstLine="720"/>
        <w:jc w:val="both"/>
        <w:rPr>
          <w:rFonts w:ascii="Times New Roman" w:hAnsi="Times New Roman" w:cs="Times New Roman"/>
          <w:sz w:val="20"/>
          <w:szCs w:val="20"/>
        </w:rPr>
      </w:pPr>
      <w:r w:rsidRPr="00BF31D5">
        <w:rPr>
          <w:rFonts w:ascii="Times New Roman" w:hAnsi="Times New Roman" w:cs="Times New Roman"/>
          <w:sz w:val="20"/>
          <w:szCs w:val="20"/>
        </w:rPr>
        <w:t xml:space="preserve">Nilai </w:t>
      </w:r>
      <w:r w:rsidRPr="00BF31D5">
        <w:rPr>
          <w:rFonts w:ascii="Times New Roman" w:hAnsi="Times New Roman" w:cs="Times New Roman"/>
          <w:i/>
          <w:iCs/>
          <w:sz w:val="20"/>
          <w:szCs w:val="20"/>
        </w:rPr>
        <w:t>t hitung</w:t>
      </w:r>
      <w:r w:rsidRPr="00BF31D5">
        <w:rPr>
          <w:rFonts w:ascii="Times New Roman" w:hAnsi="Times New Roman" w:cs="Times New Roman"/>
          <w:sz w:val="20"/>
          <w:szCs w:val="20"/>
        </w:rPr>
        <w:t xml:space="preserve"> sebesar 5,341 dengan nilai signifikansi 0,000 (&lt; 0,05) menunjukkan bahwa variabel Karakteristik Individu berpengaruh positif dan signifikan terhadap Kinerja Karyawan.</w:t>
      </w:r>
    </w:p>
    <w:p w:rsidR="00E8435F" w:rsidRPr="00352B4D" w:rsidRDefault="00E8435F" w:rsidP="00E8435F">
      <w:pPr>
        <w:numPr>
          <w:ilvl w:val="0"/>
          <w:numId w:val="5"/>
        </w:numPr>
        <w:jc w:val="both"/>
        <w:rPr>
          <w:rFonts w:ascii="Times New Roman" w:hAnsi="Times New Roman" w:cs="Times New Roman"/>
          <w:b/>
          <w:bCs/>
          <w:sz w:val="20"/>
          <w:szCs w:val="20"/>
        </w:rPr>
      </w:pPr>
      <w:r w:rsidRPr="00352B4D">
        <w:rPr>
          <w:rFonts w:ascii="Times New Roman" w:hAnsi="Times New Roman" w:cs="Times New Roman"/>
          <w:b/>
          <w:bCs/>
          <w:sz w:val="20"/>
          <w:szCs w:val="20"/>
        </w:rPr>
        <w:t>Uji F</w:t>
      </w:r>
    </w:p>
    <w:tbl>
      <w:tblPr>
        <w:tblW w:w="8222" w:type="dxa"/>
        <w:tblInd w:w="578" w:type="dxa"/>
        <w:tblLook w:val="04A0" w:firstRow="1" w:lastRow="0" w:firstColumn="1" w:lastColumn="0" w:noHBand="0" w:noVBand="1"/>
      </w:tblPr>
      <w:tblGrid>
        <w:gridCol w:w="664"/>
        <w:gridCol w:w="1278"/>
        <w:gridCol w:w="990"/>
        <w:gridCol w:w="1276"/>
        <w:gridCol w:w="1559"/>
        <w:gridCol w:w="851"/>
        <w:gridCol w:w="1604"/>
      </w:tblGrid>
      <w:tr w:rsidR="00E8435F" w:rsidRPr="00352B4D" w:rsidTr="005F11A3">
        <w:trPr>
          <w:trHeight w:val="211"/>
        </w:trPr>
        <w:tc>
          <w:tcPr>
            <w:tcW w:w="8222" w:type="dxa"/>
            <w:gridSpan w:val="7"/>
            <w:tcBorders>
              <w:top w:val="single" w:sz="4" w:space="0" w:color="auto"/>
              <w:left w:val="nil"/>
              <w:bottom w:val="single" w:sz="4" w:space="0" w:color="auto"/>
              <w:right w:val="nil"/>
            </w:tcBorders>
            <w:vAlign w:val="center"/>
            <w:hideMark/>
          </w:tcPr>
          <w:p w:rsidR="00E8435F" w:rsidRPr="00352B4D" w:rsidRDefault="00E8435F" w:rsidP="00E8435F">
            <w:pPr>
              <w:widowControl/>
              <w:autoSpaceDE/>
              <w:autoSpaceDN/>
              <w:adjustRightInd/>
              <w:jc w:val="center"/>
              <w:rPr>
                <w:rFonts w:ascii="Times New Roman" w:hAnsi="Times New Roman" w:cs="Times New Roman"/>
                <w:b/>
                <w:bCs/>
              </w:rPr>
            </w:pPr>
            <w:r w:rsidRPr="00352B4D">
              <w:rPr>
                <w:rFonts w:ascii="Times New Roman" w:hAnsi="Times New Roman" w:cs="Times New Roman"/>
                <w:b/>
                <w:bCs/>
              </w:rPr>
              <w:t>ANOVA</w:t>
            </w:r>
            <w:r w:rsidRPr="00352B4D">
              <w:rPr>
                <w:rFonts w:ascii="Times New Roman" w:hAnsi="Times New Roman" w:cs="Times New Roman"/>
                <w:b/>
                <w:bCs/>
                <w:vertAlign w:val="superscript"/>
              </w:rPr>
              <w:t>a</w:t>
            </w:r>
          </w:p>
        </w:tc>
      </w:tr>
      <w:tr w:rsidR="00E8435F" w:rsidRPr="00352B4D" w:rsidTr="005F11A3">
        <w:trPr>
          <w:trHeight w:val="341"/>
        </w:trPr>
        <w:tc>
          <w:tcPr>
            <w:tcW w:w="1942" w:type="dxa"/>
            <w:gridSpan w:val="2"/>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Model</w:t>
            </w:r>
          </w:p>
        </w:tc>
        <w:tc>
          <w:tcPr>
            <w:tcW w:w="990" w:type="dxa"/>
            <w:tcBorders>
              <w:top w:val="single" w:sz="4" w:space="0" w:color="auto"/>
              <w:left w:val="nil"/>
              <w:bottom w:val="single" w:sz="4" w:space="0" w:color="auto"/>
              <w:right w:val="nil"/>
            </w:tcBorders>
            <w:vAlign w:val="bottom"/>
            <w:hideMark/>
          </w:tcPr>
          <w:p w:rsidR="00E8435F" w:rsidRPr="002B0492" w:rsidRDefault="00E8435F" w:rsidP="00E8435F">
            <w:pPr>
              <w:widowControl/>
              <w:autoSpaceDE/>
              <w:autoSpaceDN/>
              <w:adjustRightInd/>
              <w:jc w:val="center"/>
              <w:rPr>
                <w:rFonts w:ascii="Times New Roman" w:hAnsi="Times New Roman" w:cs="Times New Roman"/>
                <w:i/>
                <w:iCs/>
              </w:rPr>
            </w:pPr>
            <w:r w:rsidRPr="002B0492">
              <w:rPr>
                <w:rFonts w:ascii="Times New Roman" w:hAnsi="Times New Roman" w:cs="Times New Roman"/>
                <w:i/>
                <w:iCs/>
              </w:rPr>
              <w:t>Sum of Squares</w:t>
            </w:r>
          </w:p>
        </w:tc>
        <w:tc>
          <w:tcPr>
            <w:tcW w:w="1276" w:type="dxa"/>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df</w:t>
            </w:r>
          </w:p>
        </w:tc>
        <w:tc>
          <w:tcPr>
            <w:tcW w:w="1559" w:type="dxa"/>
            <w:tcBorders>
              <w:top w:val="single" w:sz="4" w:space="0" w:color="auto"/>
              <w:left w:val="nil"/>
              <w:bottom w:val="single" w:sz="4" w:space="0" w:color="auto"/>
              <w:right w:val="nil"/>
            </w:tcBorders>
            <w:vAlign w:val="bottom"/>
            <w:hideMark/>
          </w:tcPr>
          <w:p w:rsidR="00E8435F" w:rsidRPr="002B0492" w:rsidRDefault="00E8435F" w:rsidP="002B0492">
            <w:pPr>
              <w:widowControl/>
              <w:autoSpaceDE/>
              <w:autoSpaceDN/>
              <w:adjustRightInd/>
              <w:jc w:val="right"/>
              <w:rPr>
                <w:rFonts w:ascii="Times New Roman" w:hAnsi="Times New Roman" w:cs="Times New Roman"/>
                <w:i/>
                <w:iCs/>
              </w:rPr>
            </w:pPr>
            <w:r w:rsidRPr="002B0492">
              <w:rPr>
                <w:rFonts w:ascii="Times New Roman" w:hAnsi="Times New Roman" w:cs="Times New Roman"/>
                <w:i/>
                <w:iCs/>
              </w:rPr>
              <w:t>Mean Square</w:t>
            </w:r>
          </w:p>
        </w:tc>
        <w:tc>
          <w:tcPr>
            <w:tcW w:w="851" w:type="dxa"/>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F</w:t>
            </w:r>
          </w:p>
        </w:tc>
        <w:tc>
          <w:tcPr>
            <w:tcW w:w="1604" w:type="dxa"/>
            <w:tcBorders>
              <w:top w:val="single" w:sz="4" w:space="0" w:color="auto"/>
              <w:left w:val="nil"/>
              <w:bottom w:val="single" w:sz="4" w:space="0" w:color="auto"/>
              <w:right w:val="nil"/>
            </w:tcBorders>
            <w:vAlign w:val="bottom"/>
            <w:hideMark/>
          </w:tcPr>
          <w:p w:rsidR="00E8435F" w:rsidRPr="00352B4D" w:rsidRDefault="00E8435F" w:rsidP="00E8435F">
            <w:pPr>
              <w:widowControl/>
              <w:autoSpaceDE/>
              <w:autoSpaceDN/>
              <w:adjustRightInd/>
              <w:jc w:val="center"/>
              <w:rPr>
                <w:rFonts w:ascii="Times New Roman" w:hAnsi="Times New Roman" w:cs="Times New Roman"/>
              </w:rPr>
            </w:pPr>
            <w:r w:rsidRPr="00352B4D">
              <w:rPr>
                <w:rFonts w:ascii="Times New Roman" w:hAnsi="Times New Roman" w:cs="Times New Roman"/>
              </w:rPr>
              <w:t>Sig.</w:t>
            </w:r>
          </w:p>
        </w:tc>
      </w:tr>
      <w:tr w:rsidR="00E8435F" w:rsidRPr="00352B4D" w:rsidTr="005F11A3">
        <w:trPr>
          <w:trHeight w:val="209"/>
        </w:trPr>
        <w:tc>
          <w:tcPr>
            <w:tcW w:w="664" w:type="dxa"/>
            <w:vMerge w:val="restart"/>
            <w:tcBorders>
              <w:top w:val="single" w:sz="4" w:space="0" w:color="auto"/>
              <w:left w:val="nil"/>
              <w:bottom w:val="double" w:sz="6" w:space="0" w:color="000000"/>
              <w:right w:val="nil"/>
            </w:tcBorders>
            <w:noWrap/>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1</w:t>
            </w:r>
          </w:p>
        </w:tc>
        <w:tc>
          <w:tcPr>
            <w:tcW w:w="1278" w:type="dxa"/>
            <w:tcBorders>
              <w:top w:val="single" w:sz="4" w:space="0" w:color="auto"/>
              <w:left w:val="nil"/>
              <w:bottom w:val="single" w:sz="4" w:space="0" w:color="auto"/>
              <w:right w:val="nil"/>
            </w:tcBorders>
            <w:vAlign w:val="center"/>
            <w:hideMark/>
          </w:tcPr>
          <w:p w:rsidR="00E8435F" w:rsidRPr="00352B4D" w:rsidRDefault="00E8435F" w:rsidP="002B0492">
            <w:pPr>
              <w:widowControl/>
              <w:autoSpaceDE/>
              <w:autoSpaceDN/>
              <w:adjustRightInd/>
              <w:rPr>
                <w:rFonts w:ascii="Times New Roman" w:hAnsi="Times New Roman" w:cs="Times New Roman"/>
              </w:rPr>
            </w:pPr>
            <w:r w:rsidRPr="00352B4D">
              <w:rPr>
                <w:rFonts w:ascii="Times New Roman" w:hAnsi="Times New Roman" w:cs="Times New Roman"/>
              </w:rPr>
              <w:t>Regression</w:t>
            </w:r>
          </w:p>
        </w:tc>
        <w:tc>
          <w:tcPr>
            <w:tcW w:w="990"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5,013</w:t>
            </w:r>
          </w:p>
        </w:tc>
        <w:tc>
          <w:tcPr>
            <w:tcW w:w="127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3</w:t>
            </w:r>
          </w:p>
        </w:tc>
        <w:tc>
          <w:tcPr>
            <w:tcW w:w="1559"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1,671</w:t>
            </w:r>
          </w:p>
        </w:tc>
        <w:tc>
          <w:tcPr>
            <w:tcW w:w="851"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37,615</w:t>
            </w:r>
          </w:p>
        </w:tc>
        <w:tc>
          <w:tcPr>
            <w:tcW w:w="1604"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,000</w:t>
            </w:r>
            <w:r w:rsidRPr="00352B4D">
              <w:rPr>
                <w:rFonts w:ascii="Times New Roman" w:hAnsi="Times New Roman" w:cs="Times New Roman"/>
                <w:vertAlign w:val="superscript"/>
              </w:rPr>
              <w:t>b</w:t>
            </w:r>
          </w:p>
        </w:tc>
      </w:tr>
      <w:tr w:rsidR="00E8435F" w:rsidRPr="00352B4D" w:rsidTr="005F11A3">
        <w:trPr>
          <w:trHeight w:val="240"/>
        </w:trPr>
        <w:tc>
          <w:tcPr>
            <w:tcW w:w="664" w:type="dxa"/>
            <w:vMerge/>
            <w:tcBorders>
              <w:top w:val="nil"/>
              <w:left w:val="nil"/>
              <w:bottom w:val="double" w:sz="6" w:space="0" w:color="000000"/>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1278" w:type="dxa"/>
            <w:tcBorders>
              <w:top w:val="single" w:sz="4" w:space="0" w:color="auto"/>
              <w:left w:val="nil"/>
              <w:bottom w:val="single" w:sz="4" w:space="0" w:color="auto"/>
              <w:right w:val="nil"/>
            </w:tcBorders>
            <w:vAlign w:val="center"/>
            <w:hideMark/>
          </w:tcPr>
          <w:p w:rsidR="00E8435F" w:rsidRPr="00352B4D" w:rsidRDefault="00E8435F" w:rsidP="002B0492">
            <w:pPr>
              <w:widowControl/>
              <w:autoSpaceDE/>
              <w:autoSpaceDN/>
              <w:adjustRightInd/>
              <w:rPr>
                <w:rFonts w:ascii="Times New Roman" w:hAnsi="Times New Roman" w:cs="Times New Roman"/>
              </w:rPr>
            </w:pPr>
            <w:r w:rsidRPr="00352B4D">
              <w:rPr>
                <w:rFonts w:ascii="Times New Roman" w:hAnsi="Times New Roman" w:cs="Times New Roman"/>
              </w:rPr>
              <w:t>Residual</w:t>
            </w:r>
          </w:p>
        </w:tc>
        <w:tc>
          <w:tcPr>
            <w:tcW w:w="990"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4,043</w:t>
            </w:r>
          </w:p>
        </w:tc>
        <w:tc>
          <w:tcPr>
            <w:tcW w:w="127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91</w:t>
            </w:r>
          </w:p>
        </w:tc>
        <w:tc>
          <w:tcPr>
            <w:tcW w:w="1559"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0,044</w:t>
            </w:r>
          </w:p>
        </w:tc>
        <w:tc>
          <w:tcPr>
            <w:tcW w:w="851"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jc w:val="right"/>
              <w:rPr>
                <w:rFonts w:ascii="Times New Roman" w:hAnsi="Times New Roman" w:cs="Times New Roman"/>
              </w:rPr>
            </w:pPr>
          </w:p>
        </w:tc>
        <w:tc>
          <w:tcPr>
            <w:tcW w:w="160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color w:val="auto"/>
                <w:sz w:val="20"/>
                <w:szCs w:val="20"/>
              </w:rPr>
            </w:pPr>
          </w:p>
        </w:tc>
      </w:tr>
      <w:tr w:rsidR="00E8435F" w:rsidRPr="00352B4D" w:rsidTr="005F11A3">
        <w:trPr>
          <w:trHeight w:val="200"/>
        </w:trPr>
        <w:tc>
          <w:tcPr>
            <w:tcW w:w="664" w:type="dxa"/>
            <w:vMerge/>
            <w:tcBorders>
              <w:top w:val="nil"/>
              <w:left w:val="nil"/>
              <w:bottom w:val="single" w:sz="4" w:space="0" w:color="auto"/>
              <w:right w:val="nil"/>
            </w:tcBorders>
            <w:vAlign w:val="center"/>
            <w:hideMark/>
          </w:tcPr>
          <w:p w:rsidR="00E8435F" w:rsidRPr="00352B4D" w:rsidRDefault="00E8435F" w:rsidP="00E8435F">
            <w:pPr>
              <w:widowControl/>
              <w:autoSpaceDE/>
              <w:autoSpaceDN/>
              <w:adjustRightInd/>
              <w:rPr>
                <w:rFonts w:ascii="Times New Roman" w:hAnsi="Times New Roman" w:cs="Times New Roman"/>
              </w:rPr>
            </w:pPr>
          </w:p>
        </w:tc>
        <w:tc>
          <w:tcPr>
            <w:tcW w:w="1278" w:type="dxa"/>
            <w:tcBorders>
              <w:top w:val="single" w:sz="4" w:space="0" w:color="auto"/>
              <w:left w:val="nil"/>
              <w:bottom w:val="single" w:sz="4" w:space="0" w:color="auto"/>
              <w:right w:val="nil"/>
            </w:tcBorders>
            <w:vAlign w:val="center"/>
            <w:hideMark/>
          </w:tcPr>
          <w:p w:rsidR="00E8435F" w:rsidRPr="00352B4D" w:rsidRDefault="00E8435F" w:rsidP="002B0492">
            <w:pPr>
              <w:widowControl/>
              <w:autoSpaceDE/>
              <w:autoSpaceDN/>
              <w:adjustRightInd/>
              <w:rPr>
                <w:rFonts w:ascii="Times New Roman" w:hAnsi="Times New Roman" w:cs="Times New Roman"/>
              </w:rPr>
            </w:pPr>
            <w:r w:rsidRPr="00352B4D">
              <w:rPr>
                <w:rFonts w:ascii="Times New Roman" w:hAnsi="Times New Roman" w:cs="Times New Roman"/>
              </w:rPr>
              <w:t>Total</w:t>
            </w:r>
          </w:p>
        </w:tc>
        <w:tc>
          <w:tcPr>
            <w:tcW w:w="990"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9,056</w:t>
            </w:r>
          </w:p>
        </w:tc>
        <w:tc>
          <w:tcPr>
            <w:tcW w:w="1276" w:type="dxa"/>
            <w:tcBorders>
              <w:top w:val="single" w:sz="4" w:space="0" w:color="auto"/>
              <w:left w:val="nil"/>
              <w:bottom w:val="single" w:sz="4" w:space="0" w:color="auto"/>
              <w:right w:val="nil"/>
            </w:tcBorders>
            <w:noWrap/>
            <w:hideMark/>
          </w:tcPr>
          <w:p w:rsidR="00E8435F" w:rsidRPr="00352B4D" w:rsidRDefault="00E8435F" w:rsidP="00E8435F">
            <w:pPr>
              <w:widowControl/>
              <w:autoSpaceDE/>
              <w:autoSpaceDN/>
              <w:adjustRightInd/>
              <w:jc w:val="right"/>
              <w:rPr>
                <w:rFonts w:ascii="Times New Roman" w:hAnsi="Times New Roman" w:cs="Times New Roman"/>
              </w:rPr>
            </w:pPr>
            <w:r w:rsidRPr="00352B4D">
              <w:rPr>
                <w:rFonts w:ascii="Times New Roman" w:hAnsi="Times New Roman" w:cs="Times New Roman"/>
              </w:rPr>
              <w:t>94</w:t>
            </w:r>
          </w:p>
        </w:tc>
        <w:tc>
          <w:tcPr>
            <w:tcW w:w="1559"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 </w:t>
            </w:r>
          </w:p>
        </w:tc>
        <w:tc>
          <w:tcPr>
            <w:tcW w:w="851"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 </w:t>
            </w:r>
          </w:p>
        </w:tc>
        <w:tc>
          <w:tcPr>
            <w:tcW w:w="1604" w:type="dxa"/>
            <w:tcBorders>
              <w:top w:val="single" w:sz="4" w:space="0" w:color="auto"/>
              <w:left w:val="nil"/>
              <w:bottom w:val="single" w:sz="4" w:space="0" w:color="auto"/>
              <w:right w:val="nil"/>
            </w:tcBorders>
            <w:hideMark/>
          </w:tcPr>
          <w:p w:rsidR="00E8435F" w:rsidRPr="00352B4D" w:rsidRDefault="00E8435F" w:rsidP="00E8435F">
            <w:pPr>
              <w:widowControl/>
              <w:autoSpaceDE/>
              <w:autoSpaceDN/>
              <w:adjustRightInd/>
              <w:rPr>
                <w:rFonts w:ascii="Times New Roman" w:hAnsi="Times New Roman" w:cs="Times New Roman"/>
              </w:rPr>
            </w:pPr>
            <w:r w:rsidRPr="00352B4D">
              <w:rPr>
                <w:rFonts w:ascii="Times New Roman" w:hAnsi="Times New Roman" w:cs="Times New Roman"/>
              </w:rPr>
              <w:t> </w:t>
            </w:r>
          </w:p>
        </w:tc>
      </w:tr>
      <w:tr w:rsidR="00E8435F" w:rsidRPr="00352B4D" w:rsidTr="002B0492">
        <w:trPr>
          <w:trHeight w:val="315"/>
        </w:trPr>
        <w:tc>
          <w:tcPr>
            <w:tcW w:w="8222" w:type="dxa"/>
            <w:gridSpan w:val="7"/>
            <w:tcBorders>
              <w:top w:val="single" w:sz="4" w:space="0" w:color="auto"/>
              <w:left w:val="nil"/>
              <w:bottom w:val="single" w:sz="4" w:space="0" w:color="auto"/>
              <w:right w:val="nil"/>
            </w:tcBorders>
            <w:vAlign w:val="center"/>
            <w:hideMark/>
          </w:tcPr>
          <w:p w:rsidR="00E8435F" w:rsidRPr="00352B4D" w:rsidRDefault="00E8435F" w:rsidP="002B0492">
            <w:pPr>
              <w:widowControl/>
              <w:autoSpaceDE/>
              <w:autoSpaceDN/>
              <w:adjustRightInd/>
              <w:rPr>
                <w:rFonts w:ascii="Times New Roman" w:hAnsi="Times New Roman" w:cs="Times New Roman"/>
              </w:rPr>
            </w:pPr>
            <w:r w:rsidRPr="00352B4D">
              <w:rPr>
                <w:rFonts w:ascii="Times New Roman" w:hAnsi="Times New Roman" w:cs="Times New Roman"/>
              </w:rPr>
              <w:t>a. Dependent Variable: Kinerja Karyawan</w:t>
            </w:r>
          </w:p>
        </w:tc>
      </w:tr>
      <w:tr w:rsidR="00E8435F" w:rsidRPr="00352B4D" w:rsidTr="002B0492">
        <w:trPr>
          <w:trHeight w:val="300"/>
        </w:trPr>
        <w:tc>
          <w:tcPr>
            <w:tcW w:w="8222" w:type="dxa"/>
            <w:gridSpan w:val="7"/>
            <w:tcBorders>
              <w:top w:val="single" w:sz="4" w:space="0" w:color="auto"/>
              <w:left w:val="nil"/>
              <w:bottom w:val="single" w:sz="4" w:space="0" w:color="auto"/>
              <w:right w:val="nil"/>
            </w:tcBorders>
            <w:vAlign w:val="center"/>
            <w:hideMark/>
          </w:tcPr>
          <w:p w:rsidR="00E8435F" w:rsidRPr="00352B4D" w:rsidRDefault="00E8435F" w:rsidP="002B0492">
            <w:pPr>
              <w:widowControl/>
              <w:autoSpaceDE/>
              <w:autoSpaceDN/>
              <w:adjustRightInd/>
              <w:rPr>
                <w:rFonts w:ascii="Times New Roman" w:hAnsi="Times New Roman" w:cs="Times New Roman"/>
              </w:rPr>
            </w:pPr>
            <w:r w:rsidRPr="00352B4D">
              <w:rPr>
                <w:rFonts w:ascii="Times New Roman" w:hAnsi="Times New Roman" w:cs="Times New Roman"/>
              </w:rPr>
              <w:t>b. Predictors: (Constant), Karakteristik Individu, Kesehatan dan Keselamatan Kerja (K3), Kerjasama Tim</w:t>
            </w:r>
          </w:p>
        </w:tc>
      </w:tr>
    </w:tbl>
    <w:p w:rsidR="00E8435F" w:rsidRDefault="005F11A3" w:rsidP="005F11A3">
      <w:pPr>
        <w:ind w:left="360" w:firstLine="720"/>
        <w:jc w:val="both"/>
        <w:rPr>
          <w:rFonts w:ascii="Times New Roman" w:hAnsi="Times New Roman" w:cs="Times New Roman"/>
          <w:sz w:val="20"/>
          <w:szCs w:val="20"/>
        </w:rPr>
      </w:pPr>
      <w:r w:rsidRPr="005F11A3">
        <w:rPr>
          <w:rFonts w:ascii="Times New Roman" w:hAnsi="Times New Roman" w:cs="Times New Roman"/>
          <w:sz w:val="20"/>
          <w:szCs w:val="20"/>
        </w:rPr>
        <w:t>Hasil uji F menunjukkan bahwa nilai F hitung sebesar 37,615, sedangkan F tabel untuk df1 = 3 dan df2 = 91 pada tingkat signifikansi 0,05 adalah sekitar 2,70. Karena F hitung (37,615) &gt; F tabel (2,70) dan nilai signifikansi sebesar 0,000 (&lt; 0,05), maka dapat disimpulkan bahwa variabel Kesehatan dan Keselamatan Kerja (X1), Kerjasama Tim (X2), dan Karakteristik Individu (X3) secara simultan memiliki pengaruh yang signifikan terhadap Kinerja Karyawan (Y).</w:t>
      </w:r>
    </w:p>
    <w:p w:rsidR="005F11A3" w:rsidRDefault="005F11A3" w:rsidP="005F11A3">
      <w:pPr>
        <w:ind w:left="360" w:firstLine="720"/>
        <w:jc w:val="both"/>
        <w:rPr>
          <w:rFonts w:ascii="Times New Roman" w:hAnsi="Times New Roman" w:cs="Times New Roman"/>
          <w:sz w:val="20"/>
          <w:szCs w:val="20"/>
        </w:rPr>
      </w:pPr>
    </w:p>
    <w:sectPr w:rsidR="005F11A3">
      <w:pgSz w:w="12242" w:h="15842"/>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37D38" w:rsidRDefault="00537D38" w:rsidP="00166D1F">
      <w:r>
        <w:separator/>
      </w:r>
    </w:p>
  </w:endnote>
  <w:endnote w:type="continuationSeparator" w:id="0">
    <w:p w:rsidR="00537D38" w:rsidRDefault="00537D38" w:rsidP="00166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37D38" w:rsidRDefault="00537D38" w:rsidP="00166D1F">
      <w:r>
        <w:separator/>
      </w:r>
    </w:p>
  </w:footnote>
  <w:footnote w:type="continuationSeparator" w:id="0">
    <w:p w:rsidR="00537D38" w:rsidRDefault="00537D38" w:rsidP="00166D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28F0"/>
    <w:multiLevelType w:val="hybridMultilevel"/>
    <w:tmpl w:val="FFFFFFFF"/>
    <w:lvl w:ilvl="0" w:tplc="04210019">
      <w:start w:val="1"/>
      <w:numFmt w:val="lowerLetter"/>
      <w:lvlText w:val="%1."/>
      <w:lvlJc w:val="left"/>
      <w:pPr>
        <w:ind w:left="360" w:hanging="360"/>
      </w:pPr>
      <w:rPr>
        <w:rFonts w:cs="Times New Roman" w:hint="default"/>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 w15:restartNumberingAfterBreak="0">
    <w:nsid w:val="062E5146"/>
    <w:multiLevelType w:val="hybridMultilevel"/>
    <w:tmpl w:val="FFFFFFFF"/>
    <w:lvl w:ilvl="0" w:tplc="04210019">
      <w:start w:val="1"/>
      <w:numFmt w:val="lowerLetter"/>
      <w:lvlText w:val="%1."/>
      <w:lvlJc w:val="left"/>
      <w:pPr>
        <w:ind w:left="360" w:hanging="360"/>
      </w:pPr>
      <w:rPr>
        <w:rFonts w:cs="Times New Roman" w:hint="default"/>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 w15:restartNumberingAfterBreak="0">
    <w:nsid w:val="11CD24E5"/>
    <w:multiLevelType w:val="hybridMultilevel"/>
    <w:tmpl w:val="FFFFFFFF"/>
    <w:lvl w:ilvl="0" w:tplc="0421000F">
      <w:start w:val="1"/>
      <w:numFmt w:val="decimal"/>
      <w:lvlText w:val="%1."/>
      <w:lvlJc w:val="left"/>
      <w:pPr>
        <w:ind w:left="360" w:hanging="360"/>
      </w:pPr>
      <w:rPr>
        <w:rFonts w:cs="Times New Roman" w:hint="default"/>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 w15:restartNumberingAfterBreak="0">
    <w:nsid w:val="35177273"/>
    <w:multiLevelType w:val="hybridMultilevel"/>
    <w:tmpl w:val="FFFFFFFF"/>
    <w:lvl w:ilvl="0" w:tplc="0421000F">
      <w:start w:val="1"/>
      <w:numFmt w:val="decimal"/>
      <w:lvlText w:val="%1."/>
      <w:lvlJc w:val="left"/>
      <w:pPr>
        <w:ind w:left="360" w:hanging="360"/>
      </w:pPr>
      <w:rPr>
        <w:rFonts w:cs="Times New Roman" w:hint="default"/>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4" w15:restartNumberingAfterBreak="0">
    <w:nsid w:val="3F573B9D"/>
    <w:multiLevelType w:val="hybridMultilevel"/>
    <w:tmpl w:val="FFFFFFFF"/>
    <w:lvl w:ilvl="0" w:tplc="04210019">
      <w:start w:val="1"/>
      <w:numFmt w:val="lowerLetter"/>
      <w:lvlText w:val="%1."/>
      <w:lvlJc w:val="left"/>
      <w:pPr>
        <w:ind w:left="360" w:hanging="360"/>
      </w:pPr>
      <w:rPr>
        <w:rFonts w:cs="Times New Roman" w:hint="default"/>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5" w15:restartNumberingAfterBreak="0">
    <w:nsid w:val="57A9394C"/>
    <w:multiLevelType w:val="multilevel"/>
    <w:tmpl w:val="FFFFFFFF"/>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color w:val="00000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637A7BB5"/>
    <w:multiLevelType w:val="hybridMultilevel"/>
    <w:tmpl w:val="FFFFFFFF"/>
    <w:lvl w:ilvl="0" w:tplc="0421000F">
      <w:start w:val="3"/>
      <w:numFmt w:val="decimal"/>
      <w:lvlText w:val="%1."/>
      <w:lvlJc w:val="left"/>
      <w:pPr>
        <w:ind w:left="360" w:hanging="360"/>
      </w:pPr>
      <w:rPr>
        <w:rFonts w:cs="Times New Roman" w:hint="default"/>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num w:numId="1" w16cid:durableId="152187112">
    <w:abstractNumId w:val="4"/>
  </w:num>
  <w:num w:numId="2" w16cid:durableId="1992783618">
    <w:abstractNumId w:val="3"/>
  </w:num>
  <w:num w:numId="3" w16cid:durableId="1820656511">
    <w:abstractNumId w:val="5"/>
  </w:num>
  <w:num w:numId="4" w16cid:durableId="1284000655">
    <w:abstractNumId w:val="6"/>
  </w:num>
  <w:num w:numId="5" w16cid:durableId="1877035803">
    <w:abstractNumId w:val="2"/>
  </w:num>
  <w:num w:numId="6" w16cid:durableId="203491580">
    <w:abstractNumId w:val="1"/>
  </w:num>
  <w:num w:numId="7" w16cid:durableId="1248423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A5F"/>
    <w:rsid w:val="00072136"/>
    <w:rsid w:val="00163AA5"/>
    <w:rsid w:val="00166D1F"/>
    <w:rsid w:val="001A6F18"/>
    <w:rsid w:val="00252B2B"/>
    <w:rsid w:val="00267F13"/>
    <w:rsid w:val="00293D31"/>
    <w:rsid w:val="002A6B54"/>
    <w:rsid w:val="002B0492"/>
    <w:rsid w:val="00345AFE"/>
    <w:rsid w:val="00352B4D"/>
    <w:rsid w:val="00360B7C"/>
    <w:rsid w:val="003E5C81"/>
    <w:rsid w:val="00437350"/>
    <w:rsid w:val="00472B66"/>
    <w:rsid w:val="004E57D7"/>
    <w:rsid w:val="00531FD6"/>
    <w:rsid w:val="00537D38"/>
    <w:rsid w:val="005B1D5C"/>
    <w:rsid w:val="005F11A3"/>
    <w:rsid w:val="0060731B"/>
    <w:rsid w:val="00700C4C"/>
    <w:rsid w:val="007A11E8"/>
    <w:rsid w:val="008B2540"/>
    <w:rsid w:val="00B85E1A"/>
    <w:rsid w:val="00BA3D0A"/>
    <w:rsid w:val="00BC32E5"/>
    <w:rsid w:val="00BD321B"/>
    <w:rsid w:val="00BF31D5"/>
    <w:rsid w:val="00C02A5F"/>
    <w:rsid w:val="00CB766D"/>
    <w:rsid w:val="00CD3552"/>
    <w:rsid w:val="00D700A0"/>
    <w:rsid w:val="00D7493E"/>
    <w:rsid w:val="00DA0FAD"/>
    <w:rsid w:val="00E07DFD"/>
    <w:rsid w:val="00E67F72"/>
    <w:rsid w:val="00E8435F"/>
    <w:rsid w:val="00F465FA"/>
    <w:rsid w:val="00F74874"/>
    <w:rsid w:val="00F81909"/>
    <w:rsid w:val="00F97B76"/>
    <w:rsid w:val="00FB0FFC"/>
    <w:rsid w:val="00FC2719"/>
    <w:rsid w:val="00FD3AF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45D3C8"/>
  <w14:defaultImageDpi w14:val="0"/>
  <w15:docId w15:val="{81304E2F-4B0B-4327-8955-8B983AB0F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4"/>
        <w:szCs w:val="24"/>
        <w:lang w:val="en-ID" w:eastAsia="en-ID" w:bidi="ar-SA"/>
      </w:rPr>
    </w:rPrDefault>
    <w:pPrDefault>
      <w:pPr>
        <w:spacing w:after="160" w:line="278"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9"/>
    <w:qFormat/>
    <w:rsid w:val="00FB0FFC"/>
    <w:pPr>
      <w:widowControl w:val="0"/>
      <w:autoSpaceDE w:val="0"/>
      <w:autoSpaceDN w:val="0"/>
      <w:adjustRightInd w:val="0"/>
      <w:spacing w:after="0" w:line="240" w:lineRule="auto"/>
    </w:pPr>
    <w:rPr>
      <w:rFonts w:ascii="Courier New" w:hAnsi="Courier New" w:cs="Courier New"/>
      <w:color w:val="000000"/>
      <w:kern w:val="0"/>
      <w:sz w:val="18"/>
      <w:szCs w:val="18"/>
      <w:lang w:val="id-ID" w:eastAsia="id-ID"/>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imes New Roman"/>
      <w:b/>
      <w:bCs/>
      <w:sz w:val="26"/>
      <w:szCs w:val="26"/>
    </w:rPr>
  </w:style>
  <w:style w:type="table" w:styleId="TableGrid">
    <w:name w:val="Table Grid"/>
    <w:basedOn w:val="TableNormal"/>
    <w:uiPriority w:val="39"/>
    <w:rsid w:val="00C02A5F"/>
    <w:pPr>
      <w:spacing w:after="0" w:line="240" w:lineRule="auto"/>
    </w:pPr>
    <w:rPr>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6D1F"/>
    <w:pPr>
      <w:tabs>
        <w:tab w:val="center" w:pos="4513"/>
        <w:tab w:val="right" w:pos="9026"/>
      </w:tabs>
    </w:pPr>
  </w:style>
  <w:style w:type="character" w:customStyle="1" w:styleId="HeaderChar">
    <w:name w:val="Header Char"/>
    <w:basedOn w:val="DefaultParagraphFont"/>
    <w:link w:val="Header"/>
    <w:uiPriority w:val="99"/>
    <w:rsid w:val="00166D1F"/>
    <w:rPr>
      <w:rFonts w:ascii="Courier New" w:hAnsi="Courier New" w:cs="Courier New"/>
      <w:color w:val="000000"/>
      <w:kern w:val="0"/>
      <w:sz w:val="18"/>
      <w:szCs w:val="18"/>
    </w:rPr>
  </w:style>
  <w:style w:type="paragraph" w:styleId="Footer">
    <w:name w:val="footer"/>
    <w:basedOn w:val="Normal"/>
    <w:link w:val="FooterChar"/>
    <w:uiPriority w:val="99"/>
    <w:unhideWhenUsed/>
    <w:rsid w:val="00166D1F"/>
    <w:pPr>
      <w:tabs>
        <w:tab w:val="center" w:pos="4513"/>
        <w:tab w:val="right" w:pos="9026"/>
      </w:tabs>
    </w:pPr>
  </w:style>
  <w:style w:type="character" w:customStyle="1" w:styleId="FooterChar">
    <w:name w:val="Footer Char"/>
    <w:basedOn w:val="DefaultParagraphFont"/>
    <w:link w:val="Footer"/>
    <w:uiPriority w:val="99"/>
    <w:rsid w:val="00166D1F"/>
    <w:rPr>
      <w:rFonts w:ascii="Courier New" w:hAnsi="Courier New" w:cs="Courier New"/>
      <w:color w:val="000000"/>
      <w:kern w:val="0"/>
      <w:sz w:val="18"/>
      <w:szCs w:val="18"/>
    </w:rPr>
  </w:style>
  <w:style w:type="paragraph" w:styleId="ListParagraph">
    <w:name w:val="List Paragraph"/>
    <w:basedOn w:val="Normal"/>
    <w:uiPriority w:val="99"/>
    <w:qFormat/>
    <w:rsid w:val="00BC32E5"/>
    <w:pPr>
      <w:widowControl/>
      <w:suppressAutoHyphens/>
      <w:autoSpaceDE/>
      <w:autoSpaceDN/>
      <w:adjustRightInd/>
      <w:ind w:left="720"/>
      <w:contextualSpacing/>
    </w:pPr>
    <w:rPr>
      <w:rFonts w:ascii="Times New Roman" w:hAnsi="Times New Roman" w:cs="Times New Roman"/>
      <w:color w:val="auto"/>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816729">
      <w:marLeft w:val="0"/>
      <w:marRight w:val="0"/>
      <w:marTop w:val="0"/>
      <w:marBottom w:val="0"/>
      <w:divBdr>
        <w:top w:val="none" w:sz="0" w:space="0" w:color="auto"/>
        <w:left w:val="none" w:sz="0" w:space="0" w:color="auto"/>
        <w:bottom w:val="none" w:sz="0" w:space="0" w:color="auto"/>
        <w:right w:val="none" w:sz="0" w:space="0" w:color="auto"/>
      </w:divBdr>
    </w:div>
    <w:div w:id="231816730">
      <w:marLeft w:val="0"/>
      <w:marRight w:val="0"/>
      <w:marTop w:val="0"/>
      <w:marBottom w:val="0"/>
      <w:divBdr>
        <w:top w:val="none" w:sz="0" w:space="0" w:color="auto"/>
        <w:left w:val="none" w:sz="0" w:space="0" w:color="auto"/>
        <w:bottom w:val="none" w:sz="0" w:space="0" w:color="auto"/>
        <w:right w:val="none" w:sz="0" w:space="0" w:color="auto"/>
      </w:divBdr>
    </w:div>
    <w:div w:id="231816731">
      <w:marLeft w:val="0"/>
      <w:marRight w:val="0"/>
      <w:marTop w:val="0"/>
      <w:marBottom w:val="0"/>
      <w:divBdr>
        <w:top w:val="none" w:sz="0" w:space="0" w:color="auto"/>
        <w:left w:val="none" w:sz="0" w:space="0" w:color="auto"/>
        <w:bottom w:val="none" w:sz="0" w:space="0" w:color="auto"/>
        <w:right w:val="none" w:sz="0" w:space="0" w:color="auto"/>
      </w:divBdr>
    </w:div>
    <w:div w:id="231816732">
      <w:marLeft w:val="0"/>
      <w:marRight w:val="0"/>
      <w:marTop w:val="0"/>
      <w:marBottom w:val="0"/>
      <w:divBdr>
        <w:top w:val="none" w:sz="0" w:space="0" w:color="auto"/>
        <w:left w:val="none" w:sz="0" w:space="0" w:color="auto"/>
        <w:bottom w:val="none" w:sz="0" w:space="0" w:color="auto"/>
        <w:right w:val="none" w:sz="0" w:space="0" w:color="auto"/>
      </w:divBdr>
    </w:div>
    <w:div w:id="231816733">
      <w:marLeft w:val="0"/>
      <w:marRight w:val="0"/>
      <w:marTop w:val="0"/>
      <w:marBottom w:val="0"/>
      <w:divBdr>
        <w:top w:val="none" w:sz="0" w:space="0" w:color="auto"/>
        <w:left w:val="none" w:sz="0" w:space="0" w:color="auto"/>
        <w:bottom w:val="none" w:sz="0" w:space="0" w:color="auto"/>
        <w:right w:val="none" w:sz="0" w:space="0" w:color="auto"/>
      </w:divBdr>
    </w:div>
    <w:div w:id="231816734">
      <w:marLeft w:val="0"/>
      <w:marRight w:val="0"/>
      <w:marTop w:val="0"/>
      <w:marBottom w:val="0"/>
      <w:divBdr>
        <w:top w:val="none" w:sz="0" w:space="0" w:color="auto"/>
        <w:left w:val="none" w:sz="0" w:space="0" w:color="auto"/>
        <w:bottom w:val="none" w:sz="0" w:space="0" w:color="auto"/>
        <w:right w:val="none" w:sz="0" w:space="0" w:color="auto"/>
      </w:divBdr>
    </w:div>
    <w:div w:id="231816735">
      <w:marLeft w:val="0"/>
      <w:marRight w:val="0"/>
      <w:marTop w:val="0"/>
      <w:marBottom w:val="0"/>
      <w:divBdr>
        <w:top w:val="none" w:sz="0" w:space="0" w:color="auto"/>
        <w:left w:val="none" w:sz="0" w:space="0" w:color="auto"/>
        <w:bottom w:val="none" w:sz="0" w:space="0" w:color="auto"/>
        <w:right w:val="none" w:sz="0" w:space="0" w:color="auto"/>
      </w:divBdr>
    </w:div>
    <w:div w:id="231816736">
      <w:marLeft w:val="0"/>
      <w:marRight w:val="0"/>
      <w:marTop w:val="0"/>
      <w:marBottom w:val="0"/>
      <w:divBdr>
        <w:top w:val="none" w:sz="0" w:space="0" w:color="auto"/>
        <w:left w:val="none" w:sz="0" w:space="0" w:color="auto"/>
        <w:bottom w:val="none" w:sz="0" w:space="0" w:color="auto"/>
        <w:right w:val="none" w:sz="0" w:space="0" w:color="auto"/>
      </w:divBdr>
    </w:div>
    <w:div w:id="231816737">
      <w:marLeft w:val="0"/>
      <w:marRight w:val="0"/>
      <w:marTop w:val="0"/>
      <w:marBottom w:val="0"/>
      <w:divBdr>
        <w:top w:val="none" w:sz="0" w:space="0" w:color="auto"/>
        <w:left w:val="none" w:sz="0" w:space="0" w:color="auto"/>
        <w:bottom w:val="none" w:sz="0" w:space="0" w:color="auto"/>
        <w:right w:val="none" w:sz="0" w:space="0" w:color="auto"/>
      </w:divBdr>
    </w:div>
    <w:div w:id="231816738">
      <w:marLeft w:val="0"/>
      <w:marRight w:val="0"/>
      <w:marTop w:val="0"/>
      <w:marBottom w:val="0"/>
      <w:divBdr>
        <w:top w:val="none" w:sz="0" w:space="0" w:color="auto"/>
        <w:left w:val="none" w:sz="0" w:space="0" w:color="auto"/>
        <w:bottom w:val="none" w:sz="0" w:space="0" w:color="auto"/>
        <w:right w:val="none" w:sz="0" w:space="0" w:color="auto"/>
      </w:divBdr>
    </w:div>
    <w:div w:id="231816739">
      <w:marLeft w:val="0"/>
      <w:marRight w:val="0"/>
      <w:marTop w:val="0"/>
      <w:marBottom w:val="0"/>
      <w:divBdr>
        <w:top w:val="none" w:sz="0" w:space="0" w:color="auto"/>
        <w:left w:val="none" w:sz="0" w:space="0" w:color="auto"/>
        <w:bottom w:val="none" w:sz="0" w:space="0" w:color="auto"/>
        <w:right w:val="none" w:sz="0" w:space="0" w:color="auto"/>
      </w:divBdr>
    </w:div>
    <w:div w:id="231816740">
      <w:marLeft w:val="0"/>
      <w:marRight w:val="0"/>
      <w:marTop w:val="0"/>
      <w:marBottom w:val="0"/>
      <w:divBdr>
        <w:top w:val="none" w:sz="0" w:space="0" w:color="auto"/>
        <w:left w:val="none" w:sz="0" w:space="0" w:color="auto"/>
        <w:bottom w:val="none" w:sz="0" w:space="0" w:color="auto"/>
        <w:right w:val="none" w:sz="0" w:space="0" w:color="auto"/>
      </w:divBdr>
    </w:div>
    <w:div w:id="231816741">
      <w:marLeft w:val="0"/>
      <w:marRight w:val="0"/>
      <w:marTop w:val="0"/>
      <w:marBottom w:val="0"/>
      <w:divBdr>
        <w:top w:val="none" w:sz="0" w:space="0" w:color="auto"/>
        <w:left w:val="none" w:sz="0" w:space="0" w:color="auto"/>
        <w:bottom w:val="none" w:sz="0" w:space="0" w:color="auto"/>
        <w:right w:val="none" w:sz="0" w:space="0" w:color="auto"/>
      </w:divBdr>
    </w:div>
    <w:div w:id="231816742">
      <w:marLeft w:val="0"/>
      <w:marRight w:val="0"/>
      <w:marTop w:val="0"/>
      <w:marBottom w:val="0"/>
      <w:divBdr>
        <w:top w:val="none" w:sz="0" w:space="0" w:color="auto"/>
        <w:left w:val="none" w:sz="0" w:space="0" w:color="auto"/>
        <w:bottom w:val="none" w:sz="0" w:space="0" w:color="auto"/>
        <w:right w:val="none" w:sz="0" w:space="0" w:color="auto"/>
      </w:divBdr>
    </w:div>
    <w:div w:id="231816743">
      <w:marLeft w:val="0"/>
      <w:marRight w:val="0"/>
      <w:marTop w:val="0"/>
      <w:marBottom w:val="0"/>
      <w:divBdr>
        <w:top w:val="none" w:sz="0" w:space="0" w:color="auto"/>
        <w:left w:val="none" w:sz="0" w:space="0" w:color="auto"/>
        <w:bottom w:val="none" w:sz="0" w:space="0" w:color="auto"/>
        <w:right w:val="none" w:sz="0" w:space="0" w:color="auto"/>
      </w:divBdr>
    </w:div>
    <w:div w:id="231816744">
      <w:marLeft w:val="0"/>
      <w:marRight w:val="0"/>
      <w:marTop w:val="0"/>
      <w:marBottom w:val="0"/>
      <w:divBdr>
        <w:top w:val="none" w:sz="0" w:space="0" w:color="auto"/>
        <w:left w:val="none" w:sz="0" w:space="0" w:color="auto"/>
        <w:bottom w:val="none" w:sz="0" w:space="0" w:color="auto"/>
        <w:right w:val="none" w:sz="0" w:space="0" w:color="auto"/>
      </w:divBdr>
    </w:div>
    <w:div w:id="231816745">
      <w:marLeft w:val="0"/>
      <w:marRight w:val="0"/>
      <w:marTop w:val="0"/>
      <w:marBottom w:val="0"/>
      <w:divBdr>
        <w:top w:val="none" w:sz="0" w:space="0" w:color="auto"/>
        <w:left w:val="none" w:sz="0" w:space="0" w:color="auto"/>
        <w:bottom w:val="none" w:sz="0" w:space="0" w:color="auto"/>
        <w:right w:val="none" w:sz="0" w:space="0" w:color="auto"/>
      </w:divBdr>
    </w:div>
    <w:div w:id="231816746">
      <w:marLeft w:val="0"/>
      <w:marRight w:val="0"/>
      <w:marTop w:val="0"/>
      <w:marBottom w:val="0"/>
      <w:divBdr>
        <w:top w:val="none" w:sz="0" w:space="0" w:color="auto"/>
        <w:left w:val="none" w:sz="0" w:space="0" w:color="auto"/>
        <w:bottom w:val="none" w:sz="0" w:space="0" w:color="auto"/>
        <w:right w:val="none" w:sz="0" w:space="0" w:color="auto"/>
      </w:divBdr>
    </w:div>
    <w:div w:id="231816747">
      <w:marLeft w:val="0"/>
      <w:marRight w:val="0"/>
      <w:marTop w:val="0"/>
      <w:marBottom w:val="0"/>
      <w:divBdr>
        <w:top w:val="none" w:sz="0" w:space="0" w:color="auto"/>
        <w:left w:val="none" w:sz="0" w:space="0" w:color="auto"/>
        <w:bottom w:val="none" w:sz="0" w:space="0" w:color="auto"/>
        <w:right w:val="none" w:sz="0" w:space="0" w:color="auto"/>
      </w:divBdr>
    </w:div>
    <w:div w:id="231816748">
      <w:marLeft w:val="0"/>
      <w:marRight w:val="0"/>
      <w:marTop w:val="0"/>
      <w:marBottom w:val="0"/>
      <w:divBdr>
        <w:top w:val="none" w:sz="0" w:space="0" w:color="auto"/>
        <w:left w:val="none" w:sz="0" w:space="0" w:color="auto"/>
        <w:bottom w:val="none" w:sz="0" w:space="0" w:color="auto"/>
        <w:right w:val="none" w:sz="0" w:space="0" w:color="auto"/>
      </w:divBdr>
    </w:div>
    <w:div w:id="231816749">
      <w:marLeft w:val="0"/>
      <w:marRight w:val="0"/>
      <w:marTop w:val="0"/>
      <w:marBottom w:val="0"/>
      <w:divBdr>
        <w:top w:val="none" w:sz="0" w:space="0" w:color="auto"/>
        <w:left w:val="none" w:sz="0" w:space="0" w:color="auto"/>
        <w:bottom w:val="none" w:sz="0" w:space="0" w:color="auto"/>
        <w:right w:val="none" w:sz="0" w:space="0" w:color="auto"/>
      </w:divBdr>
    </w:div>
    <w:div w:id="231816750">
      <w:marLeft w:val="0"/>
      <w:marRight w:val="0"/>
      <w:marTop w:val="0"/>
      <w:marBottom w:val="0"/>
      <w:divBdr>
        <w:top w:val="none" w:sz="0" w:space="0" w:color="auto"/>
        <w:left w:val="none" w:sz="0" w:space="0" w:color="auto"/>
        <w:bottom w:val="none" w:sz="0" w:space="0" w:color="auto"/>
        <w:right w:val="none" w:sz="0" w:space="0" w:color="auto"/>
      </w:divBdr>
    </w:div>
    <w:div w:id="231816751">
      <w:marLeft w:val="0"/>
      <w:marRight w:val="0"/>
      <w:marTop w:val="0"/>
      <w:marBottom w:val="0"/>
      <w:divBdr>
        <w:top w:val="none" w:sz="0" w:space="0" w:color="auto"/>
        <w:left w:val="none" w:sz="0" w:space="0" w:color="auto"/>
        <w:bottom w:val="none" w:sz="0" w:space="0" w:color="auto"/>
        <w:right w:val="none" w:sz="0" w:space="0" w:color="auto"/>
      </w:divBdr>
    </w:div>
    <w:div w:id="231816752">
      <w:marLeft w:val="0"/>
      <w:marRight w:val="0"/>
      <w:marTop w:val="0"/>
      <w:marBottom w:val="0"/>
      <w:divBdr>
        <w:top w:val="none" w:sz="0" w:space="0" w:color="auto"/>
        <w:left w:val="none" w:sz="0" w:space="0" w:color="auto"/>
        <w:bottom w:val="none" w:sz="0" w:space="0" w:color="auto"/>
        <w:right w:val="none" w:sz="0" w:space="0" w:color="auto"/>
      </w:divBdr>
    </w:div>
    <w:div w:id="231816753">
      <w:marLeft w:val="0"/>
      <w:marRight w:val="0"/>
      <w:marTop w:val="0"/>
      <w:marBottom w:val="0"/>
      <w:divBdr>
        <w:top w:val="none" w:sz="0" w:space="0" w:color="auto"/>
        <w:left w:val="none" w:sz="0" w:space="0" w:color="auto"/>
        <w:bottom w:val="none" w:sz="0" w:space="0" w:color="auto"/>
        <w:right w:val="none" w:sz="0" w:space="0" w:color="auto"/>
      </w:divBdr>
    </w:div>
    <w:div w:id="2318167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2272</Words>
  <Characters>12955</Characters>
  <Application>Microsoft Office Word</Application>
  <DocSecurity>0</DocSecurity>
  <Lines>107</Lines>
  <Paragraphs>30</Paragraphs>
  <ScaleCrop>false</ScaleCrop>
  <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prastiwi nilam sari</dc:creator>
  <cp:keywords/>
  <dc:description/>
  <cp:lastModifiedBy>prastiwi nilam sari</cp:lastModifiedBy>
  <cp:revision>2</cp:revision>
  <cp:lastPrinted>2024-09-19T05:35:00Z</cp:lastPrinted>
  <dcterms:created xsi:type="dcterms:W3CDTF">2025-02-22T04:54:00Z</dcterms:created>
  <dcterms:modified xsi:type="dcterms:W3CDTF">2025-02-22T04:54:00Z</dcterms:modified>
</cp:coreProperties>
</file>